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525C" w14:textId="77777777" w:rsidR="00A22773" w:rsidRDefault="00A22773" w:rsidP="00CB2A86">
      <w:pPr>
        <w:ind w:right="-720"/>
        <w:jc w:val="center"/>
        <w:rPr>
          <w:b/>
          <w:sz w:val="32"/>
          <w:szCs w:val="32"/>
        </w:rPr>
      </w:pPr>
    </w:p>
    <w:p w14:paraId="7F6F5954" w14:textId="77777777" w:rsidR="003D1B0C" w:rsidRPr="00063F82" w:rsidRDefault="00E46089" w:rsidP="00CB2A86">
      <w:pPr>
        <w:ind w:right="-720"/>
        <w:jc w:val="center"/>
        <w:rPr>
          <w:b/>
          <w:sz w:val="32"/>
          <w:szCs w:val="32"/>
        </w:rPr>
      </w:pPr>
      <w:r w:rsidRPr="00063F82">
        <w:rPr>
          <w:b/>
          <w:sz w:val="32"/>
          <w:szCs w:val="32"/>
        </w:rPr>
        <w:t>Woodley Plaza Condominium</w:t>
      </w:r>
    </w:p>
    <w:p w14:paraId="6DC2D769" w14:textId="77777777" w:rsidR="00E46089" w:rsidRPr="00192F38" w:rsidRDefault="00E46089" w:rsidP="00CB2A86">
      <w:pPr>
        <w:pBdr>
          <w:bottom w:val="single" w:sz="12" w:space="1" w:color="auto"/>
        </w:pBdr>
        <w:ind w:right="-720"/>
        <w:jc w:val="center"/>
      </w:pPr>
      <w:r w:rsidRPr="00192F38">
        <w:t>2725 Connecticut Ave</w:t>
      </w:r>
      <w:r w:rsidR="00485065" w:rsidRPr="00192F38">
        <w:t>.</w:t>
      </w:r>
      <w:r w:rsidRPr="00192F38">
        <w:t>, NW</w:t>
      </w:r>
      <w:r w:rsidR="001D573D" w:rsidRPr="00192F38">
        <w:t xml:space="preserve">, </w:t>
      </w:r>
      <w:r w:rsidRPr="00192F38">
        <w:t>Washington, DC 20008</w:t>
      </w:r>
    </w:p>
    <w:p w14:paraId="66CEC690" w14:textId="77777777" w:rsidR="00192F38" w:rsidRPr="00192F38" w:rsidRDefault="00192F38" w:rsidP="00192F38">
      <w:pPr>
        <w:shd w:val="clear" w:color="auto" w:fill="FFFFFF"/>
        <w:jc w:val="center"/>
        <w:rPr>
          <w:b/>
        </w:rPr>
      </w:pPr>
      <w:r w:rsidRPr="00192F38">
        <w:rPr>
          <w:b/>
          <w:bCs/>
        </w:rPr>
        <w:t>Community Systems Inc.</w:t>
      </w:r>
      <w:r w:rsidR="004D5ECD">
        <w:rPr>
          <w:b/>
          <w:bCs/>
        </w:rPr>
        <w:t xml:space="preserve"> (CSI)</w:t>
      </w:r>
    </w:p>
    <w:p w14:paraId="25A4600D" w14:textId="77777777" w:rsidR="00192F38" w:rsidRPr="00192F38" w:rsidRDefault="00192F38" w:rsidP="00192F38">
      <w:pPr>
        <w:ind w:right="-720"/>
        <w:jc w:val="center"/>
        <w:rPr>
          <w:bCs/>
        </w:rPr>
      </w:pPr>
      <w:r w:rsidRPr="00192F38">
        <w:rPr>
          <w:bCs/>
        </w:rPr>
        <w:t>4102 Brandywine Street, NW, Washington DC 20016</w:t>
      </w:r>
    </w:p>
    <w:p w14:paraId="2E058F1E" w14:textId="77777777" w:rsidR="00192F38" w:rsidRPr="00192F38" w:rsidRDefault="00192F38" w:rsidP="00192F38">
      <w:pPr>
        <w:shd w:val="clear" w:color="auto" w:fill="FFFFFF"/>
        <w:ind w:left="1440" w:firstLine="720"/>
      </w:pPr>
      <w:r>
        <w:rPr>
          <w:bCs/>
        </w:rPr>
        <w:t xml:space="preserve">Tel.: </w:t>
      </w:r>
      <w:hyperlink r:id="rId7" w:tgtFrame="_blank" w:history="1">
        <w:r w:rsidRPr="00192F38">
          <w:rPr>
            <w:rStyle w:val="Hyperlink"/>
            <w:bCs/>
            <w:color w:val="auto"/>
            <w:u w:val="none"/>
          </w:rPr>
          <w:t>202-244-8000</w:t>
        </w:r>
      </w:hyperlink>
      <w:r w:rsidRPr="00192F38">
        <w:rPr>
          <w:bCs/>
        </w:rPr>
        <w:t xml:space="preserve">*Fax: </w:t>
      </w:r>
      <w:hyperlink r:id="rId8" w:tgtFrame="_blank" w:history="1">
        <w:r w:rsidRPr="00192F38">
          <w:rPr>
            <w:rStyle w:val="Hyperlink"/>
            <w:bCs/>
            <w:color w:val="auto"/>
            <w:u w:val="none"/>
          </w:rPr>
          <w:t>202-244-7101</w:t>
        </w:r>
      </w:hyperlink>
      <w:r w:rsidRPr="00192F38">
        <w:rPr>
          <w:bCs/>
        </w:rPr>
        <w:t>*DL</w:t>
      </w:r>
      <w:r>
        <w:rPr>
          <w:bCs/>
        </w:rPr>
        <w:t>:</w:t>
      </w:r>
      <w:r w:rsidRPr="00192F38">
        <w:rPr>
          <w:rStyle w:val="apple-converted-space"/>
          <w:bCs/>
        </w:rPr>
        <w:t> </w:t>
      </w:r>
      <w:hyperlink r:id="rId9" w:tgtFrame="_blank" w:history="1">
        <w:r w:rsidRPr="00192F38">
          <w:rPr>
            <w:rStyle w:val="Hyperlink"/>
            <w:bCs/>
            <w:color w:val="auto"/>
            <w:u w:val="none"/>
          </w:rPr>
          <w:t>202-449-6369</w:t>
        </w:r>
      </w:hyperlink>
    </w:p>
    <w:p w14:paraId="265034D0" w14:textId="77777777" w:rsidR="00192F38" w:rsidRDefault="00192F38" w:rsidP="00192F38">
      <w:pPr>
        <w:pBdr>
          <w:bottom w:val="single" w:sz="12" w:space="1" w:color="auto"/>
        </w:pBdr>
        <w:ind w:right="-720"/>
        <w:jc w:val="center"/>
        <w:rPr>
          <w:rFonts w:ascii="Arial" w:hAnsi="Arial" w:cs="Arial"/>
          <w:color w:val="222222"/>
          <w:sz w:val="19"/>
          <w:szCs w:val="19"/>
        </w:rPr>
      </w:pPr>
    </w:p>
    <w:p w14:paraId="6E06CAE7" w14:textId="77777777" w:rsidR="005A3C4B" w:rsidRDefault="005A3C4B" w:rsidP="00CB2A86">
      <w:pPr>
        <w:ind w:left="180" w:right="-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Mov</w:t>
      </w:r>
      <w:r w:rsidR="007F20D1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 xml:space="preserve"> In</w:t>
      </w:r>
      <w:r w:rsidR="007F20D1">
        <w:rPr>
          <w:b/>
          <w:bCs/>
          <w:sz w:val="36"/>
          <w:szCs w:val="36"/>
        </w:rPr>
        <w:t xml:space="preserve"> / </w:t>
      </w:r>
      <w:r>
        <w:rPr>
          <w:b/>
          <w:bCs/>
          <w:sz w:val="36"/>
          <w:szCs w:val="36"/>
        </w:rPr>
        <w:t xml:space="preserve">Out </w:t>
      </w:r>
    </w:p>
    <w:p w14:paraId="15A2FABA" w14:textId="77777777" w:rsidR="003D1B0C" w:rsidRPr="00E46089" w:rsidRDefault="005A3C4B" w:rsidP="00CB2A86">
      <w:pPr>
        <w:ind w:right="-72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***</w:t>
      </w:r>
      <w:r w:rsidR="00363E76" w:rsidRPr="00E46089">
        <w:rPr>
          <w:b/>
          <w:bCs/>
          <w:sz w:val="56"/>
          <w:szCs w:val="56"/>
        </w:rPr>
        <w:t>CHECKLIST</w:t>
      </w:r>
      <w:r w:rsidR="003D1B0C" w:rsidRPr="00E46089">
        <w:rPr>
          <w:b/>
          <w:bCs/>
          <w:sz w:val="56"/>
          <w:szCs w:val="56"/>
        </w:rPr>
        <w:t>**</w:t>
      </w:r>
      <w:r w:rsidR="00E46089">
        <w:rPr>
          <w:b/>
          <w:bCs/>
          <w:sz w:val="56"/>
          <w:szCs w:val="56"/>
        </w:rPr>
        <w:t>*</w:t>
      </w:r>
    </w:p>
    <w:p w14:paraId="28798052" w14:textId="77777777" w:rsidR="007F20D1" w:rsidRPr="00ED2726" w:rsidRDefault="007F20D1" w:rsidP="00CB2A86">
      <w:pPr>
        <w:pStyle w:val="ListParagraph"/>
        <w:ind w:left="540" w:right="-720"/>
        <w:jc w:val="center"/>
        <w:rPr>
          <w:b/>
          <w:bCs/>
          <w:sz w:val="28"/>
          <w:szCs w:val="28"/>
          <w:u w:val="single"/>
        </w:rPr>
      </w:pPr>
      <w:r w:rsidRPr="00ED2726">
        <w:rPr>
          <w:b/>
          <w:bCs/>
          <w:color w:val="FF0000"/>
          <w:sz w:val="28"/>
          <w:szCs w:val="28"/>
        </w:rPr>
        <w:t xml:space="preserve">Time:  </w:t>
      </w:r>
      <w:r w:rsidR="007D1E7F" w:rsidRPr="00ED2726">
        <w:rPr>
          <w:b/>
          <w:bCs/>
          <w:color w:val="FF0000"/>
          <w:sz w:val="28"/>
          <w:szCs w:val="28"/>
        </w:rPr>
        <w:t>Monday</w:t>
      </w:r>
      <w:r w:rsidRPr="00ED2726">
        <w:rPr>
          <w:b/>
          <w:bCs/>
          <w:color w:val="FF0000"/>
          <w:sz w:val="28"/>
          <w:szCs w:val="28"/>
        </w:rPr>
        <w:t xml:space="preserve"> through</w:t>
      </w:r>
      <w:r w:rsidR="007D1E7F" w:rsidRPr="00ED2726">
        <w:rPr>
          <w:b/>
          <w:bCs/>
          <w:color w:val="FF0000"/>
          <w:sz w:val="28"/>
          <w:szCs w:val="28"/>
        </w:rPr>
        <w:t xml:space="preserve"> Friday</w:t>
      </w:r>
      <w:r w:rsidRPr="00ED2726">
        <w:rPr>
          <w:b/>
          <w:bCs/>
          <w:color w:val="FF0000"/>
          <w:sz w:val="28"/>
          <w:szCs w:val="28"/>
        </w:rPr>
        <w:t xml:space="preserve">, </w:t>
      </w:r>
      <w:r w:rsidR="007D1E7F" w:rsidRPr="00ED2726">
        <w:rPr>
          <w:b/>
          <w:bCs/>
          <w:color w:val="FF0000"/>
          <w:sz w:val="28"/>
          <w:szCs w:val="28"/>
        </w:rPr>
        <w:t>9:00am</w:t>
      </w:r>
      <w:r w:rsidRPr="00ED2726">
        <w:rPr>
          <w:b/>
          <w:bCs/>
          <w:color w:val="FF0000"/>
          <w:sz w:val="28"/>
          <w:szCs w:val="28"/>
        </w:rPr>
        <w:t>-</w:t>
      </w:r>
      <w:r w:rsidR="007D1E7F" w:rsidRPr="00ED2726">
        <w:rPr>
          <w:b/>
          <w:bCs/>
          <w:color w:val="FF0000"/>
          <w:sz w:val="28"/>
          <w:szCs w:val="28"/>
        </w:rPr>
        <w:t>5:00pm</w:t>
      </w:r>
      <w:r w:rsidRPr="00ED2726">
        <w:rPr>
          <w:b/>
          <w:bCs/>
          <w:color w:val="FF0000"/>
          <w:sz w:val="28"/>
          <w:szCs w:val="28"/>
        </w:rPr>
        <w:t xml:space="preserve"> </w:t>
      </w:r>
    </w:p>
    <w:p w14:paraId="583C9FF5" w14:textId="77777777" w:rsidR="00063F82" w:rsidRPr="007F20D1" w:rsidRDefault="00063F82" w:rsidP="00CB2A86">
      <w:pPr>
        <w:pStyle w:val="ListParagraph"/>
        <w:ind w:left="540" w:right="-720"/>
        <w:rPr>
          <w:b/>
          <w:bCs/>
          <w:sz w:val="28"/>
          <w:szCs w:val="28"/>
          <w:u w:val="single"/>
        </w:rPr>
      </w:pPr>
    </w:p>
    <w:p w14:paraId="28D14F80" w14:textId="77777777" w:rsidR="00192F38" w:rsidRDefault="001D573D" w:rsidP="00192F38">
      <w:pPr>
        <w:shd w:val="clear" w:color="auto" w:fill="FFFFFF"/>
        <w:ind w:right="-1080"/>
        <w:jc w:val="center"/>
        <w:rPr>
          <w:bCs/>
          <w:sz w:val="28"/>
          <w:szCs w:val="28"/>
        </w:rPr>
      </w:pPr>
      <w:r w:rsidRPr="00102DAE">
        <w:rPr>
          <w:bCs/>
          <w:sz w:val="28"/>
          <w:szCs w:val="28"/>
        </w:rPr>
        <w:t xml:space="preserve">Please </w:t>
      </w:r>
      <w:r w:rsidR="00102DAE" w:rsidRPr="00102DAE">
        <w:rPr>
          <w:bCs/>
          <w:sz w:val="28"/>
          <w:szCs w:val="28"/>
        </w:rPr>
        <w:t>(1) fill out and email</w:t>
      </w:r>
      <w:r w:rsidRPr="00102DAE">
        <w:rPr>
          <w:bCs/>
          <w:sz w:val="28"/>
          <w:szCs w:val="28"/>
        </w:rPr>
        <w:t xml:space="preserve"> </w:t>
      </w:r>
      <w:r w:rsidR="00102DAE" w:rsidRPr="00102DAE">
        <w:rPr>
          <w:bCs/>
          <w:sz w:val="28"/>
          <w:szCs w:val="28"/>
        </w:rPr>
        <w:t xml:space="preserve">the attached </w:t>
      </w:r>
      <w:r w:rsidRPr="00102DAE">
        <w:rPr>
          <w:bCs/>
          <w:sz w:val="28"/>
          <w:szCs w:val="28"/>
        </w:rPr>
        <w:t>n</w:t>
      </w:r>
      <w:r w:rsidR="007F20D1" w:rsidRPr="00102DAE">
        <w:rPr>
          <w:bCs/>
          <w:sz w:val="28"/>
          <w:szCs w:val="28"/>
        </w:rPr>
        <w:t>otification</w:t>
      </w:r>
      <w:r w:rsidR="00063F82" w:rsidRPr="00102DAE">
        <w:rPr>
          <w:bCs/>
          <w:sz w:val="28"/>
          <w:szCs w:val="28"/>
        </w:rPr>
        <w:t xml:space="preserve"> </w:t>
      </w:r>
      <w:r w:rsidR="00162FBB" w:rsidRPr="00102DAE">
        <w:rPr>
          <w:bCs/>
          <w:color w:val="FF0000"/>
          <w:sz w:val="28"/>
          <w:szCs w:val="28"/>
        </w:rPr>
        <w:t xml:space="preserve">72 hours in advance </w:t>
      </w:r>
      <w:r w:rsidR="00063F82" w:rsidRPr="00102DAE">
        <w:rPr>
          <w:bCs/>
          <w:sz w:val="28"/>
          <w:szCs w:val="28"/>
        </w:rPr>
        <w:t>to</w:t>
      </w:r>
      <w:r w:rsidR="007F20D1" w:rsidRPr="00102DAE">
        <w:rPr>
          <w:bCs/>
          <w:sz w:val="28"/>
          <w:szCs w:val="28"/>
        </w:rPr>
        <w:t>:</w:t>
      </w:r>
    </w:p>
    <w:p w14:paraId="5410568C" w14:textId="503DB143" w:rsidR="00196084" w:rsidRPr="003D41C9" w:rsidRDefault="000A0859" w:rsidP="00196084">
      <w:pPr>
        <w:ind w:right="-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Denver Turner, Administrator:  </w:t>
      </w:r>
      <w:hyperlink r:id="rId10" w:history="1">
        <w:r w:rsidR="00196084" w:rsidRPr="00AD7378">
          <w:rPr>
            <w:rStyle w:val="Hyperlink"/>
            <w:bCs/>
            <w:sz w:val="26"/>
            <w:szCs w:val="26"/>
          </w:rPr>
          <w:t>denver@communitysystemsinc.com</w:t>
        </w:r>
      </w:hyperlink>
      <w:r w:rsidR="00196084">
        <w:rPr>
          <w:bCs/>
          <w:sz w:val="26"/>
          <w:szCs w:val="26"/>
        </w:rPr>
        <w:t xml:space="preserve"> </w:t>
      </w:r>
    </w:p>
    <w:p w14:paraId="5015D79D" w14:textId="1CA54355" w:rsidR="00CB2A86" w:rsidRDefault="006F3418" w:rsidP="00C460E5">
      <w:pPr>
        <w:shd w:val="clear" w:color="auto" w:fill="FFFFFF"/>
        <w:ind w:right="-1080"/>
        <w:jc w:val="center"/>
        <w:rPr>
          <w:color w:val="000000" w:themeColor="text1"/>
          <w:sz w:val="28"/>
          <w:szCs w:val="28"/>
        </w:rPr>
      </w:pPr>
      <w:r w:rsidRPr="008F17CF">
        <w:rPr>
          <w:color w:val="000000" w:themeColor="text1"/>
          <w:sz w:val="28"/>
          <w:szCs w:val="28"/>
        </w:rPr>
        <w:t>(cc:</w:t>
      </w:r>
      <w:r w:rsidR="00CB2A86" w:rsidRPr="008F17CF">
        <w:rPr>
          <w:color w:val="000000" w:themeColor="text1"/>
          <w:sz w:val="28"/>
          <w:szCs w:val="28"/>
        </w:rPr>
        <w:t xml:space="preserve"> </w:t>
      </w:r>
      <w:hyperlink r:id="rId11" w:history="1">
        <w:r w:rsidR="00FB086C" w:rsidRPr="00A770C4">
          <w:rPr>
            <w:rStyle w:val="Hyperlink"/>
            <w:sz w:val="28"/>
            <w:szCs w:val="28"/>
          </w:rPr>
          <w:t>evandc@gmail.com</w:t>
        </w:r>
      </w:hyperlink>
      <w:r w:rsidR="00CB2A86" w:rsidRPr="008F17CF">
        <w:rPr>
          <w:color w:val="000000" w:themeColor="text1"/>
          <w:sz w:val="28"/>
          <w:szCs w:val="28"/>
        </w:rPr>
        <w:t>)</w:t>
      </w:r>
    </w:p>
    <w:p w14:paraId="70FD78A6" w14:textId="77777777" w:rsidR="008F17CF" w:rsidRPr="008F17CF" w:rsidRDefault="008F17CF" w:rsidP="00102DAE">
      <w:pPr>
        <w:shd w:val="clear" w:color="auto" w:fill="FFFFFF"/>
        <w:ind w:right="-1080"/>
        <w:jc w:val="center"/>
        <w:rPr>
          <w:color w:val="000000" w:themeColor="text1"/>
          <w:sz w:val="28"/>
          <w:szCs w:val="28"/>
        </w:rPr>
      </w:pPr>
    </w:p>
    <w:p w14:paraId="470A779C" w14:textId="77777777" w:rsidR="009F62C8" w:rsidRDefault="00102DAE" w:rsidP="00102DAE">
      <w:pPr>
        <w:shd w:val="clear" w:color="auto" w:fill="FFFFFF"/>
        <w:ind w:right="-1080"/>
        <w:jc w:val="center"/>
        <w:rPr>
          <w:sz w:val="28"/>
          <w:szCs w:val="28"/>
        </w:rPr>
      </w:pPr>
      <w:r w:rsidRPr="00102DAE">
        <w:rPr>
          <w:sz w:val="28"/>
          <w:szCs w:val="28"/>
        </w:rPr>
        <w:t xml:space="preserve">(2) print out </w:t>
      </w:r>
      <w:r w:rsidR="000B360B">
        <w:rPr>
          <w:sz w:val="28"/>
          <w:szCs w:val="28"/>
        </w:rPr>
        <w:t>4</w:t>
      </w:r>
      <w:r w:rsidRPr="00102DAE">
        <w:rPr>
          <w:sz w:val="28"/>
          <w:szCs w:val="28"/>
        </w:rPr>
        <w:t xml:space="preserve"> copies and place to the left of each elevator </w:t>
      </w:r>
      <w:r w:rsidR="000B360B" w:rsidRPr="00102DAE">
        <w:rPr>
          <w:sz w:val="28"/>
          <w:szCs w:val="28"/>
        </w:rPr>
        <w:t xml:space="preserve">G-1, G-2, G-3 </w:t>
      </w:r>
    </w:p>
    <w:p w14:paraId="779B6686" w14:textId="77777777" w:rsidR="00102DAE" w:rsidRPr="00102DAE" w:rsidRDefault="000B360B" w:rsidP="00102DAE">
      <w:pPr>
        <w:shd w:val="clear" w:color="auto" w:fill="FFFFFF"/>
        <w:ind w:right="-1080"/>
        <w:jc w:val="center"/>
        <w:rPr>
          <w:sz w:val="28"/>
          <w:szCs w:val="28"/>
        </w:rPr>
      </w:pPr>
      <w:r>
        <w:rPr>
          <w:sz w:val="28"/>
          <w:szCs w:val="28"/>
        </w:rPr>
        <w:t>and to the lef</w:t>
      </w:r>
      <w:r w:rsidR="009F62C8">
        <w:rPr>
          <w:sz w:val="28"/>
          <w:szCs w:val="28"/>
        </w:rPr>
        <w:t>t</w:t>
      </w:r>
      <w:r>
        <w:rPr>
          <w:sz w:val="28"/>
          <w:szCs w:val="28"/>
        </w:rPr>
        <w:t xml:space="preserve"> of the </w:t>
      </w:r>
      <w:r w:rsidR="00102DAE" w:rsidRPr="00102DAE">
        <w:rPr>
          <w:sz w:val="28"/>
          <w:szCs w:val="28"/>
        </w:rPr>
        <w:t>lobby</w:t>
      </w:r>
      <w:r>
        <w:rPr>
          <w:sz w:val="28"/>
          <w:szCs w:val="28"/>
        </w:rPr>
        <w:t xml:space="preserve"> elevator.</w:t>
      </w:r>
      <w:r w:rsidR="00102DAE" w:rsidRPr="00102DAE">
        <w:rPr>
          <w:sz w:val="28"/>
          <w:szCs w:val="28"/>
        </w:rPr>
        <w:t xml:space="preserve"> </w:t>
      </w:r>
    </w:p>
    <w:p w14:paraId="1FB90E21" w14:textId="77777777" w:rsidR="005A3C4B" w:rsidRPr="00CB2A86" w:rsidRDefault="005A3C4B" w:rsidP="00CB2A86">
      <w:pPr>
        <w:pStyle w:val="ListParagraph"/>
        <w:ind w:left="0" w:right="-720"/>
        <w:rPr>
          <w:bCs/>
          <w:sz w:val="28"/>
          <w:szCs w:val="28"/>
        </w:rPr>
      </w:pPr>
    </w:p>
    <w:p w14:paraId="195FCDC0" w14:textId="77777777" w:rsidR="007D1E7F" w:rsidRPr="00CB2A86" w:rsidRDefault="00063F82" w:rsidP="00CB2A86">
      <w:pPr>
        <w:pStyle w:val="ListParagraph"/>
        <w:numPr>
          <w:ilvl w:val="0"/>
          <w:numId w:val="6"/>
        </w:numPr>
        <w:ind w:left="0" w:right="-720"/>
        <w:rPr>
          <w:bCs/>
          <w:sz w:val="26"/>
          <w:szCs w:val="26"/>
          <w:u w:val="single"/>
        </w:rPr>
      </w:pPr>
      <w:r w:rsidRPr="00035AB7">
        <w:rPr>
          <w:bCs/>
          <w:sz w:val="26"/>
          <w:szCs w:val="26"/>
          <w:u w:val="single"/>
        </w:rPr>
        <w:t>Responsibility</w:t>
      </w:r>
      <w:r w:rsidRPr="00CB2A86">
        <w:rPr>
          <w:bCs/>
          <w:sz w:val="26"/>
          <w:szCs w:val="26"/>
        </w:rPr>
        <w:t xml:space="preserve">:  </w:t>
      </w:r>
      <w:r w:rsidR="007D1E7F" w:rsidRPr="00CB2A86">
        <w:rPr>
          <w:bCs/>
          <w:sz w:val="26"/>
          <w:szCs w:val="26"/>
        </w:rPr>
        <w:t>Unit owners are responsible for any damage caused within the building to any common or limited common elements</w:t>
      </w:r>
      <w:r w:rsidR="005A3C4B" w:rsidRPr="00CB2A86">
        <w:rPr>
          <w:bCs/>
          <w:sz w:val="26"/>
          <w:szCs w:val="26"/>
        </w:rPr>
        <w:t>, and t</w:t>
      </w:r>
      <w:r w:rsidR="007D1E7F" w:rsidRPr="00CB2A86">
        <w:rPr>
          <w:bCs/>
          <w:sz w:val="26"/>
          <w:szCs w:val="26"/>
        </w:rPr>
        <w:t>o other owners</w:t>
      </w:r>
      <w:r w:rsidRPr="00CB2A86">
        <w:rPr>
          <w:bCs/>
          <w:sz w:val="26"/>
          <w:szCs w:val="26"/>
        </w:rPr>
        <w:t>’</w:t>
      </w:r>
      <w:r w:rsidR="007D1E7F" w:rsidRPr="00CB2A86">
        <w:rPr>
          <w:bCs/>
          <w:sz w:val="26"/>
          <w:szCs w:val="26"/>
        </w:rPr>
        <w:t xml:space="preserve"> personal property</w:t>
      </w:r>
      <w:r w:rsidR="00A871C2" w:rsidRPr="00CB2A86">
        <w:rPr>
          <w:bCs/>
          <w:sz w:val="26"/>
          <w:szCs w:val="26"/>
        </w:rPr>
        <w:t xml:space="preserve"> or deeded elements.</w:t>
      </w:r>
    </w:p>
    <w:p w14:paraId="0B64F65A" w14:textId="77777777" w:rsidR="00A871C2" w:rsidRPr="00CB2A86" w:rsidRDefault="00A871C2" w:rsidP="00CB2A86">
      <w:pPr>
        <w:pStyle w:val="ListParagraph"/>
        <w:ind w:left="0" w:right="-720"/>
        <w:rPr>
          <w:bCs/>
          <w:sz w:val="26"/>
          <w:szCs w:val="26"/>
          <w:u w:val="single"/>
        </w:rPr>
      </w:pPr>
    </w:p>
    <w:p w14:paraId="3B4B85A1" w14:textId="77777777" w:rsidR="008745A6" w:rsidRDefault="00CB2A86" w:rsidP="00CB2A86">
      <w:pPr>
        <w:pStyle w:val="ListParagraph"/>
        <w:numPr>
          <w:ilvl w:val="0"/>
          <w:numId w:val="6"/>
        </w:numPr>
        <w:ind w:left="0" w:right="-720"/>
        <w:rPr>
          <w:bCs/>
          <w:sz w:val="26"/>
          <w:szCs w:val="26"/>
        </w:rPr>
      </w:pPr>
      <w:r w:rsidRPr="00035AB7">
        <w:rPr>
          <w:bCs/>
          <w:sz w:val="26"/>
          <w:szCs w:val="26"/>
          <w:u w:val="single"/>
        </w:rPr>
        <w:t>Entrance</w:t>
      </w:r>
      <w:r>
        <w:rPr>
          <w:bCs/>
          <w:sz w:val="26"/>
          <w:szCs w:val="26"/>
        </w:rPr>
        <w:t xml:space="preserve">:  </w:t>
      </w:r>
      <w:r w:rsidR="008745A6" w:rsidRPr="00CB2A86">
        <w:rPr>
          <w:bCs/>
          <w:sz w:val="26"/>
          <w:szCs w:val="26"/>
        </w:rPr>
        <w:t xml:space="preserve">All moves </w:t>
      </w:r>
      <w:r w:rsidR="008745A6" w:rsidRPr="00CB2A86">
        <w:rPr>
          <w:bCs/>
          <w:color w:val="FF0000"/>
          <w:sz w:val="26"/>
          <w:szCs w:val="26"/>
        </w:rPr>
        <w:t>must</w:t>
      </w:r>
      <w:r w:rsidR="008745A6" w:rsidRPr="00CB2A86">
        <w:rPr>
          <w:bCs/>
          <w:sz w:val="26"/>
          <w:szCs w:val="26"/>
        </w:rPr>
        <w:t xml:space="preserve"> be done through the </w:t>
      </w:r>
      <w:r w:rsidR="008745A6" w:rsidRPr="00CB2A86">
        <w:rPr>
          <w:bCs/>
          <w:color w:val="FF0000"/>
          <w:sz w:val="26"/>
          <w:szCs w:val="26"/>
        </w:rPr>
        <w:t xml:space="preserve">garage, </w:t>
      </w:r>
      <w:r w:rsidR="008745A6" w:rsidRPr="000B360B">
        <w:rPr>
          <w:b/>
          <w:bCs/>
          <w:color w:val="FF0000"/>
          <w:sz w:val="26"/>
          <w:szCs w:val="26"/>
        </w:rPr>
        <w:t>not the front entrance</w:t>
      </w:r>
      <w:r w:rsidR="008745A6" w:rsidRPr="00CB2A86">
        <w:rPr>
          <w:bCs/>
          <w:sz w:val="26"/>
          <w:szCs w:val="26"/>
        </w:rPr>
        <w:t>.</w:t>
      </w:r>
    </w:p>
    <w:p w14:paraId="5B524E66" w14:textId="77777777" w:rsidR="00D118B3" w:rsidRPr="00D118B3" w:rsidRDefault="00D118B3" w:rsidP="00D118B3">
      <w:pPr>
        <w:pStyle w:val="ListParagraph"/>
        <w:rPr>
          <w:bCs/>
          <w:sz w:val="26"/>
          <w:szCs w:val="26"/>
        </w:rPr>
      </w:pPr>
    </w:p>
    <w:p w14:paraId="7F9681E2" w14:textId="77777777" w:rsidR="00D118B3" w:rsidRDefault="00D118B3" w:rsidP="00CB2A86">
      <w:pPr>
        <w:pStyle w:val="ListParagraph"/>
        <w:numPr>
          <w:ilvl w:val="0"/>
          <w:numId w:val="6"/>
        </w:numPr>
        <w:ind w:left="0" w:right="-720"/>
        <w:rPr>
          <w:bCs/>
          <w:sz w:val="26"/>
          <w:szCs w:val="26"/>
        </w:rPr>
      </w:pPr>
      <w:r w:rsidRPr="00D118B3">
        <w:rPr>
          <w:bCs/>
          <w:sz w:val="26"/>
          <w:szCs w:val="26"/>
          <w:u w:val="single"/>
        </w:rPr>
        <w:t>Truck Parking</w:t>
      </w:r>
      <w:r w:rsidR="004D5ECD">
        <w:rPr>
          <w:bCs/>
          <w:sz w:val="26"/>
          <w:szCs w:val="26"/>
          <w:u w:val="single"/>
        </w:rPr>
        <w:t>:</w:t>
      </w:r>
      <w:r>
        <w:rPr>
          <w:bCs/>
          <w:sz w:val="26"/>
          <w:szCs w:val="26"/>
        </w:rPr>
        <w:t xml:space="preserve">  The truck will be parked between the dumpsters and the garage pedestrian gate</w:t>
      </w:r>
      <w:r w:rsidR="006F3418">
        <w:rPr>
          <w:bCs/>
          <w:sz w:val="26"/>
          <w:szCs w:val="26"/>
        </w:rPr>
        <w:t xml:space="preserve"> next to the sign “Woodley Plaza parking only”</w:t>
      </w:r>
      <w:r>
        <w:rPr>
          <w:bCs/>
          <w:sz w:val="26"/>
          <w:szCs w:val="26"/>
        </w:rPr>
        <w:t xml:space="preserve">, without blocking the alley.  </w:t>
      </w:r>
    </w:p>
    <w:p w14:paraId="4C01AB58" w14:textId="77777777" w:rsidR="00D118B3" w:rsidRPr="00D118B3" w:rsidRDefault="00D118B3" w:rsidP="00D118B3">
      <w:pPr>
        <w:pStyle w:val="ListParagraph"/>
        <w:rPr>
          <w:bCs/>
          <w:sz w:val="26"/>
          <w:szCs w:val="26"/>
        </w:rPr>
      </w:pPr>
    </w:p>
    <w:p w14:paraId="65AA9478" w14:textId="77777777" w:rsidR="00707746" w:rsidRDefault="00D118B3" w:rsidP="00707746">
      <w:pPr>
        <w:pStyle w:val="ListParagraph"/>
        <w:numPr>
          <w:ilvl w:val="0"/>
          <w:numId w:val="6"/>
        </w:numPr>
        <w:ind w:left="0" w:right="-720"/>
        <w:rPr>
          <w:bCs/>
          <w:sz w:val="26"/>
          <w:szCs w:val="26"/>
          <w:u w:val="single"/>
        </w:rPr>
      </w:pPr>
      <w:r w:rsidRPr="00035AB7">
        <w:rPr>
          <w:bCs/>
          <w:sz w:val="26"/>
          <w:szCs w:val="26"/>
          <w:u w:val="single"/>
        </w:rPr>
        <w:t>Doors</w:t>
      </w:r>
      <w:r w:rsidRPr="00CB2A86">
        <w:rPr>
          <w:bCs/>
          <w:sz w:val="26"/>
          <w:szCs w:val="26"/>
        </w:rPr>
        <w:t>:  All doors to the garage and the outside are to be locked at all times. Doors may not be “propped open” while unattended.</w:t>
      </w:r>
    </w:p>
    <w:p w14:paraId="3A8521F1" w14:textId="77777777" w:rsidR="00707746" w:rsidRPr="00707746" w:rsidRDefault="00707746" w:rsidP="00707746">
      <w:pPr>
        <w:pStyle w:val="ListParagraph"/>
        <w:rPr>
          <w:bCs/>
          <w:sz w:val="26"/>
          <w:szCs w:val="26"/>
          <w:u w:val="single"/>
        </w:rPr>
      </w:pPr>
    </w:p>
    <w:p w14:paraId="53E2ECDD" w14:textId="55C548C3" w:rsidR="008745A6" w:rsidRPr="0058272F" w:rsidRDefault="008745A6" w:rsidP="0058272F">
      <w:pPr>
        <w:pStyle w:val="ListParagraph"/>
        <w:numPr>
          <w:ilvl w:val="0"/>
          <w:numId w:val="6"/>
        </w:numPr>
        <w:ind w:left="0" w:right="-720"/>
        <w:rPr>
          <w:bCs/>
          <w:color w:val="0000FF" w:themeColor="hyperlink"/>
          <w:sz w:val="26"/>
          <w:szCs w:val="26"/>
          <w:u w:val="single"/>
        </w:rPr>
      </w:pPr>
      <w:r w:rsidRPr="00707746">
        <w:rPr>
          <w:bCs/>
          <w:sz w:val="26"/>
          <w:szCs w:val="26"/>
          <w:u w:val="single"/>
        </w:rPr>
        <w:t>Elevator</w:t>
      </w:r>
      <w:r w:rsidRPr="00707746">
        <w:rPr>
          <w:bCs/>
          <w:sz w:val="26"/>
          <w:szCs w:val="26"/>
        </w:rPr>
        <w:t xml:space="preserve">:  </w:t>
      </w:r>
      <w:r w:rsidR="00E32D7F" w:rsidRPr="00707746">
        <w:rPr>
          <w:bCs/>
          <w:sz w:val="26"/>
          <w:szCs w:val="26"/>
        </w:rPr>
        <w:t xml:space="preserve">the </w:t>
      </w:r>
      <w:r w:rsidR="00D118B3" w:rsidRPr="00707746">
        <w:rPr>
          <w:bCs/>
          <w:sz w:val="26"/>
          <w:szCs w:val="26"/>
        </w:rPr>
        <w:t xml:space="preserve">left (padded) </w:t>
      </w:r>
      <w:r w:rsidR="00E32D7F" w:rsidRPr="00707746">
        <w:rPr>
          <w:bCs/>
          <w:sz w:val="26"/>
          <w:szCs w:val="26"/>
        </w:rPr>
        <w:t xml:space="preserve">elevator can be reserved for up to 4 hours.  Please </w:t>
      </w:r>
      <w:r w:rsidR="00A27E41" w:rsidRPr="00707746">
        <w:rPr>
          <w:bCs/>
          <w:sz w:val="26"/>
          <w:szCs w:val="26"/>
        </w:rPr>
        <w:t>email</w:t>
      </w:r>
      <w:r w:rsidR="00E32D7F" w:rsidRPr="00707746">
        <w:rPr>
          <w:bCs/>
          <w:sz w:val="26"/>
          <w:szCs w:val="26"/>
        </w:rPr>
        <w:t xml:space="preserve"> </w:t>
      </w:r>
      <w:r w:rsidR="0058272F">
        <w:rPr>
          <w:bCs/>
          <w:sz w:val="26"/>
          <w:szCs w:val="26"/>
        </w:rPr>
        <w:t>Evan Anderson</w:t>
      </w:r>
      <w:r w:rsidR="00EF796E">
        <w:rPr>
          <w:bCs/>
          <w:sz w:val="26"/>
          <w:szCs w:val="26"/>
        </w:rPr>
        <w:t xml:space="preserve">, </w:t>
      </w:r>
      <w:r w:rsidR="0006704D" w:rsidRPr="00707746">
        <w:rPr>
          <w:bCs/>
          <w:sz w:val="26"/>
          <w:szCs w:val="26"/>
        </w:rPr>
        <w:t>WP President</w:t>
      </w:r>
      <w:r w:rsidR="006F3418" w:rsidRPr="00707746">
        <w:rPr>
          <w:bCs/>
          <w:sz w:val="26"/>
          <w:szCs w:val="26"/>
        </w:rPr>
        <w:t xml:space="preserve"> (</w:t>
      </w:r>
      <w:r w:rsidR="0058272F">
        <w:rPr>
          <w:rStyle w:val="Hyperlink"/>
          <w:bCs/>
          <w:sz w:val="26"/>
          <w:szCs w:val="26"/>
        </w:rPr>
        <w:t>evandc@gmail.com)</w:t>
      </w:r>
      <w:r w:rsidR="0058272F">
        <w:rPr>
          <w:bCs/>
          <w:sz w:val="26"/>
          <w:szCs w:val="26"/>
        </w:rPr>
        <w:t xml:space="preserve"> or Nicole </w:t>
      </w:r>
      <w:proofErr w:type="spellStart"/>
      <w:r w:rsidR="0058272F">
        <w:rPr>
          <w:bCs/>
          <w:sz w:val="26"/>
          <w:szCs w:val="26"/>
        </w:rPr>
        <w:t>Katikos</w:t>
      </w:r>
      <w:proofErr w:type="spellEnd"/>
      <w:r w:rsidR="00A27E41" w:rsidRPr="00707746">
        <w:rPr>
          <w:bCs/>
          <w:sz w:val="26"/>
          <w:szCs w:val="26"/>
        </w:rPr>
        <w:t>,</w:t>
      </w:r>
      <w:r w:rsidR="006F3418" w:rsidRPr="00707746">
        <w:rPr>
          <w:bCs/>
          <w:sz w:val="26"/>
          <w:szCs w:val="26"/>
        </w:rPr>
        <w:t xml:space="preserve"> WP </w:t>
      </w:r>
      <w:r w:rsidR="0058272F">
        <w:rPr>
          <w:bCs/>
          <w:sz w:val="26"/>
          <w:szCs w:val="26"/>
        </w:rPr>
        <w:t>Treasurer</w:t>
      </w:r>
      <w:r w:rsidR="006F3418" w:rsidRPr="00707746">
        <w:rPr>
          <w:bCs/>
          <w:sz w:val="26"/>
          <w:szCs w:val="26"/>
        </w:rPr>
        <w:t xml:space="preserve"> (</w:t>
      </w:r>
      <w:hyperlink r:id="rId12" w:history="1">
        <w:r w:rsidR="0058272F" w:rsidRPr="0058272F">
          <w:rPr>
            <w:rStyle w:val="Hyperlink"/>
            <w:bCs/>
            <w:sz w:val="26"/>
            <w:szCs w:val="26"/>
          </w:rPr>
          <w:t>nicolektks539@gmail.com</w:t>
        </w:r>
      </w:hyperlink>
      <w:r w:rsidR="0058272F">
        <w:rPr>
          <w:bCs/>
          <w:color w:val="0000FF" w:themeColor="hyperlink"/>
          <w:sz w:val="26"/>
          <w:szCs w:val="26"/>
          <w:u w:val="single"/>
        </w:rPr>
        <w:t>)</w:t>
      </w:r>
      <w:r w:rsidR="0058272F">
        <w:rPr>
          <w:bCs/>
          <w:color w:val="0000FF" w:themeColor="hyperlink"/>
          <w:sz w:val="26"/>
          <w:szCs w:val="26"/>
        </w:rPr>
        <w:t xml:space="preserve"> </w:t>
      </w:r>
      <w:r w:rsidR="00E32D7F" w:rsidRPr="0058272F">
        <w:rPr>
          <w:bCs/>
          <w:sz w:val="26"/>
          <w:szCs w:val="26"/>
        </w:rPr>
        <w:t xml:space="preserve">to provide the elevator keys.  </w:t>
      </w:r>
      <w:r w:rsidR="006F3418" w:rsidRPr="0058272F">
        <w:rPr>
          <w:bCs/>
          <w:sz w:val="26"/>
          <w:szCs w:val="26"/>
        </w:rPr>
        <w:t xml:space="preserve">Please cc </w:t>
      </w:r>
      <w:proofErr w:type="spellStart"/>
      <w:r w:rsidR="006F3418" w:rsidRPr="0058272F">
        <w:rPr>
          <w:bCs/>
          <w:sz w:val="26"/>
          <w:szCs w:val="26"/>
        </w:rPr>
        <w:t>Aiman</w:t>
      </w:r>
      <w:proofErr w:type="spellEnd"/>
      <w:r w:rsidR="0058272F">
        <w:rPr>
          <w:bCs/>
          <w:sz w:val="26"/>
          <w:szCs w:val="26"/>
        </w:rPr>
        <w:t xml:space="preserve">, </w:t>
      </w:r>
      <w:r w:rsidR="006F3418" w:rsidRPr="0058272F">
        <w:rPr>
          <w:bCs/>
          <w:sz w:val="26"/>
          <w:szCs w:val="26"/>
        </w:rPr>
        <w:t>WP cleaning company</w:t>
      </w:r>
      <w:r w:rsidR="000A0859" w:rsidRPr="0058272F">
        <w:rPr>
          <w:bCs/>
          <w:sz w:val="26"/>
          <w:szCs w:val="26"/>
        </w:rPr>
        <w:t xml:space="preserve"> (</w:t>
      </w:r>
      <w:r w:rsidR="006F3418" w:rsidRPr="0058272F">
        <w:rPr>
          <w:bCs/>
          <w:sz w:val="26"/>
          <w:szCs w:val="26"/>
        </w:rPr>
        <w:t xml:space="preserve">elgen55@hotmail.com). </w:t>
      </w:r>
      <w:r w:rsidR="00E32D7F" w:rsidRPr="0058272F">
        <w:rPr>
          <w:b/>
          <w:bCs/>
          <w:color w:val="FF0000"/>
          <w:sz w:val="26"/>
          <w:szCs w:val="26"/>
        </w:rPr>
        <w:t>At no times the elevator doors should be pushed/held open.</w:t>
      </w:r>
      <w:r w:rsidR="00A27E41" w:rsidRPr="0058272F">
        <w:rPr>
          <w:b/>
          <w:bCs/>
          <w:color w:val="FF0000"/>
          <w:sz w:val="26"/>
          <w:szCs w:val="26"/>
        </w:rPr>
        <w:t xml:space="preserve">  </w:t>
      </w:r>
    </w:p>
    <w:p w14:paraId="06689C37" w14:textId="77777777" w:rsidR="0058272F" w:rsidRPr="0058272F" w:rsidRDefault="0058272F" w:rsidP="0058272F">
      <w:pPr>
        <w:pStyle w:val="ListParagraph"/>
        <w:rPr>
          <w:bCs/>
          <w:sz w:val="26"/>
          <w:szCs w:val="26"/>
          <w:u w:val="single"/>
        </w:rPr>
      </w:pPr>
    </w:p>
    <w:p w14:paraId="6125E900" w14:textId="7FFB5815" w:rsidR="0058272F" w:rsidRPr="00707746" w:rsidRDefault="0058272F" w:rsidP="00707746">
      <w:pPr>
        <w:pStyle w:val="ListParagraph"/>
        <w:numPr>
          <w:ilvl w:val="0"/>
          <w:numId w:val="6"/>
        </w:numPr>
        <w:ind w:left="0" w:right="-720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Trash/Recy</w:t>
      </w:r>
      <w:r w:rsidR="00AA4E30">
        <w:rPr>
          <w:bCs/>
          <w:sz w:val="26"/>
          <w:szCs w:val="26"/>
          <w:u w:val="single"/>
        </w:rPr>
        <w:t>c</w:t>
      </w:r>
      <w:r>
        <w:rPr>
          <w:bCs/>
          <w:sz w:val="26"/>
          <w:szCs w:val="26"/>
          <w:u w:val="single"/>
        </w:rPr>
        <w:t>ling</w:t>
      </w:r>
      <w:r>
        <w:rPr>
          <w:bCs/>
          <w:sz w:val="26"/>
          <w:szCs w:val="26"/>
        </w:rPr>
        <w:t xml:space="preserve">: Moving boxes should be flattened and placed in the recycling bin only to the extent that the recycling dumpster lids can close. </w:t>
      </w:r>
      <w:bookmarkStart w:id="0" w:name="_GoBack"/>
      <w:bookmarkEnd w:id="0"/>
      <w:r>
        <w:rPr>
          <w:bCs/>
          <w:sz w:val="26"/>
          <w:szCs w:val="26"/>
        </w:rPr>
        <w:t xml:space="preserve">Any boxes preventing the </w:t>
      </w:r>
      <w:r w:rsidR="009B7E1A">
        <w:rPr>
          <w:bCs/>
          <w:sz w:val="26"/>
          <w:szCs w:val="26"/>
        </w:rPr>
        <w:t xml:space="preserve">lids from closing should be flattened and placed behind the recycling dumpster. Any </w:t>
      </w:r>
      <w:r w:rsidR="000D0758">
        <w:rPr>
          <w:bCs/>
          <w:sz w:val="26"/>
          <w:szCs w:val="26"/>
        </w:rPr>
        <w:t>DC Public Works</w:t>
      </w:r>
      <w:r w:rsidR="009B7E1A">
        <w:rPr>
          <w:bCs/>
          <w:sz w:val="26"/>
          <w:szCs w:val="26"/>
        </w:rPr>
        <w:t xml:space="preserve"> </w:t>
      </w:r>
      <w:r w:rsidR="000D0758">
        <w:rPr>
          <w:bCs/>
          <w:sz w:val="26"/>
          <w:szCs w:val="26"/>
        </w:rPr>
        <w:t xml:space="preserve">fines </w:t>
      </w:r>
      <w:r w:rsidR="009B7E1A">
        <w:rPr>
          <w:bCs/>
          <w:sz w:val="26"/>
          <w:szCs w:val="26"/>
        </w:rPr>
        <w:t>imposed for this violation will be passed on to the unit owner.</w:t>
      </w:r>
    </w:p>
    <w:p w14:paraId="43A5C9EE" w14:textId="77777777" w:rsidR="00A27E41" w:rsidRPr="00A27E41" w:rsidRDefault="00A27E41" w:rsidP="00A27E41">
      <w:pPr>
        <w:pStyle w:val="ListParagraph"/>
        <w:rPr>
          <w:bCs/>
          <w:sz w:val="26"/>
          <w:szCs w:val="26"/>
        </w:rPr>
      </w:pPr>
    </w:p>
    <w:p w14:paraId="4A407BAA" w14:textId="77777777" w:rsidR="00A27E41" w:rsidRDefault="00A27E41" w:rsidP="00A27E41">
      <w:pPr>
        <w:ind w:right="-720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lastRenderedPageBreak/>
        <w:drawing>
          <wp:inline distT="0" distB="0" distL="0" distR="0" wp14:anchorId="77AE1900" wp14:editId="6D0213F7">
            <wp:extent cx="1854200" cy="1390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05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42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CCB">
        <w:rPr>
          <w:bCs/>
          <w:sz w:val="26"/>
          <w:szCs w:val="26"/>
        </w:rPr>
        <w:t xml:space="preserve">    </w:t>
      </w:r>
      <w:r w:rsidR="00294CCB">
        <w:rPr>
          <w:bCs/>
          <w:noProof/>
          <w:color w:val="FF0000"/>
          <w:sz w:val="26"/>
          <w:szCs w:val="26"/>
        </w:rPr>
        <w:drawing>
          <wp:inline distT="0" distB="0" distL="0" distR="0" wp14:anchorId="03C4CFD0" wp14:editId="30651363">
            <wp:extent cx="1378483" cy="1454785"/>
            <wp:effectExtent l="0" t="31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05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95615" cy="14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CCB">
        <w:rPr>
          <w:bCs/>
          <w:sz w:val="26"/>
          <w:szCs w:val="26"/>
        </w:rPr>
        <w:t xml:space="preserve">    </w:t>
      </w:r>
      <w:r w:rsidR="00294CCB">
        <w:rPr>
          <w:bCs/>
          <w:noProof/>
          <w:sz w:val="26"/>
          <w:szCs w:val="26"/>
        </w:rPr>
        <w:drawing>
          <wp:inline distT="0" distB="0" distL="0" distR="0" wp14:anchorId="30A598FA" wp14:editId="5BEA8AC2">
            <wp:extent cx="1754293" cy="139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057 (4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32" cy="14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4F82F" w14:textId="77777777" w:rsidR="00A27E41" w:rsidRDefault="00A27E41" w:rsidP="00A27E41">
      <w:pPr>
        <w:ind w:right="-720"/>
        <w:rPr>
          <w:bCs/>
          <w:sz w:val="26"/>
          <w:szCs w:val="26"/>
        </w:rPr>
      </w:pPr>
    </w:p>
    <w:p w14:paraId="5341EB3B" w14:textId="77777777" w:rsidR="009F62C8" w:rsidRDefault="00294CCB" w:rsidP="009F62C8">
      <w:pPr>
        <w:ind w:right="-720"/>
        <w:rPr>
          <w:bCs/>
          <w:sz w:val="26"/>
          <w:szCs w:val="26"/>
        </w:rPr>
      </w:pPr>
      <w:r>
        <w:rPr>
          <w:bCs/>
          <w:sz w:val="26"/>
          <w:szCs w:val="26"/>
        </w:rPr>
        <w:t>Silver key opens the panel;</w:t>
      </w:r>
      <w:r>
        <w:rPr>
          <w:bCs/>
          <w:sz w:val="26"/>
          <w:szCs w:val="26"/>
        </w:rPr>
        <w:tab/>
        <w:t xml:space="preserve">      Panel opens with </w:t>
      </w:r>
      <w:r>
        <w:rPr>
          <w:bCs/>
          <w:sz w:val="26"/>
          <w:szCs w:val="26"/>
        </w:rPr>
        <w:tab/>
      </w:r>
      <w:r w:rsidR="009F62C8">
        <w:rPr>
          <w:bCs/>
          <w:sz w:val="26"/>
          <w:szCs w:val="26"/>
        </w:rPr>
        <w:t>Turn g</w:t>
      </w:r>
      <w:r>
        <w:rPr>
          <w:bCs/>
          <w:sz w:val="26"/>
          <w:szCs w:val="26"/>
        </w:rPr>
        <w:t>old key</w:t>
      </w:r>
      <w:r w:rsidR="000B360B">
        <w:rPr>
          <w:bCs/>
          <w:sz w:val="26"/>
          <w:szCs w:val="26"/>
        </w:rPr>
        <w:t xml:space="preserve"> </w:t>
      </w:r>
      <w:r w:rsidR="009F62C8">
        <w:rPr>
          <w:bCs/>
          <w:sz w:val="26"/>
          <w:szCs w:val="26"/>
        </w:rPr>
        <w:t xml:space="preserve">¼ to the right </w:t>
      </w:r>
    </w:p>
    <w:p w14:paraId="22EA0D34" w14:textId="77777777" w:rsidR="009F62C8" w:rsidRDefault="009F62C8" w:rsidP="009F62C8">
      <w:pPr>
        <w:ind w:right="-720"/>
        <w:rPr>
          <w:bCs/>
          <w:color w:val="FF0000"/>
          <w:sz w:val="26"/>
          <w:szCs w:val="26"/>
        </w:rPr>
      </w:pPr>
      <w:r>
        <w:rPr>
          <w:bCs/>
          <w:sz w:val="26"/>
          <w:szCs w:val="26"/>
        </w:rPr>
        <w:t xml:space="preserve">gold key operates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silver key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in </w:t>
      </w:r>
      <w:r w:rsidR="00294CCB">
        <w:rPr>
          <w:bCs/>
          <w:sz w:val="26"/>
          <w:szCs w:val="26"/>
        </w:rPr>
        <w:t xml:space="preserve">slot, </w:t>
      </w:r>
      <w:r w:rsidR="00294CCB" w:rsidRPr="00294CCB">
        <w:rPr>
          <w:bCs/>
          <w:color w:val="FF0000"/>
          <w:sz w:val="26"/>
          <w:szCs w:val="26"/>
        </w:rPr>
        <w:t xml:space="preserve">Ind. Serv.  </w:t>
      </w:r>
      <w:r>
        <w:rPr>
          <w:bCs/>
          <w:sz w:val="26"/>
          <w:szCs w:val="26"/>
        </w:rPr>
        <w:t>You will hear:</w:t>
      </w:r>
    </w:p>
    <w:p w14:paraId="08094468" w14:textId="77777777" w:rsidR="000B360B" w:rsidRDefault="00294CCB" w:rsidP="009F62C8">
      <w:pPr>
        <w:ind w:left="5760" w:right="-720" w:hanging="5760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elevator cab </w:t>
      </w:r>
      <w:r>
        <w:rPr>
          <w:bCs/>
          <w:sz w:val="26"/>
          <w:szCs w:val="26"/>
        </w:rPr>
        <w:tab/>
      </w:r>
      <w:r w:rsidR="009F62C8" w:rsidRPr="000B360B">
        <w:rPr>
          <w:bCs/>
          <w:i/>
          <w:sz w:val="26"/>
          <w:szCs w:val="26"/>
        </w:rPr>
        <w:t>This elevator is on individual service</w:t>
      </w:r>
      <w:r w:rsidR="009F62C8">
        <w:rPr>
          <w:bCs/>
          <w:i/>
          <w:sz w:val="26"/>
          <w:szCs w:val="26"/>
        </w:rPr>
        <w:t>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</w:p>
    <w:p w14:paraId="66920C51" w14:textId="77777777" w:rsidR="00A27E41" w:rsidRDefault="009F62C8" w:rsidP="000B360B">
      <w:pPr>
        <w:ind w:left="5760" w:right="-720"/>
        <w:rPr>
          <w:bCs/>
          <w:sz w:val="26"/>
          <w:szCs w:val="26"/>
        </w:rPr>
      </w:pPr>
      <w:r>
        <w:rPr>
          <w:bCs/>
          <w:sz w:val="26"/>
          <w:szCs w:val="26"/>
        </w:rPr>
        <w:t>Cab</w:t>
      </w:r>
      <w:r w:rsidR="000B360B">
        <w:rPr>
          <w:bCs/>
          <w:sz w:val="26"/>
          <w:szCs w:val="26"/>
        </w:rPr>
        <w:t xml:space="preserve"> will stop with doors open.  Load stuff and return key in upright position.  </w:t>
      </w:r>
      <w:r>
        <w:rPr>
          <w:bCs/>
          <w:sz w:val="26"/>
          <w:szCs w:val="26"/>
        </w:rPr>
        <w:t>Cab</w:t>
      </w:r>
      <w:r w:rsidR="000B360B">
        <w:rPr>
          <w:bCs/>
          <w:sz w:val="26"/>
          <w:szCs w:val="26"/>
        </w:rPr>
        <w:t xml:space="preserve"> will move.  Repeat as needed.</w:t>
      </w:r>
      <w:r w:rsidR="00294CCB">
        <w:rPr>
          <w:bCs/>
          <w:sz w:val="26"/>
          <w:szCs w:val="26"/>
        </w:rPr>
        <w:t xml:space="preserve"> </w:t>
      </w:r>
    </w:p>
    <w:p w14:paraId="0BEF64A8" w14:textId="77777777" w:rsidR="00A27E41" w:rsidRDefault="00A27E41" w:rsidP="00A27E41">
      <w:pPr>
        <w:ind w:right="-720"/>
        <w:rPr>
          <w:bCs/>
          <w:sz w:val="26"/>
          <w:szCs w:val="26"/>
        </w:rPr>
      </w:pPr>
    </w:p>
    <w:p w14:paraId="79F543B7" w14:textId="77777777" w:rsidR="00D118B3" w:rsidRPr="004D5ECD" w:rsidRDefault="00063F82" w:rsidP="009707E9">
      <w:pPr>
        <w:pStyle w:val="ListParagraph"/>
        <w:numPr>
          <w:ilvl w:val="0"/>
          <w:numId w:val="6"/>
        </w:numPr>
        <w:shd w:val="clear" w:color="auto" w:fill="FFFFFF"/>
        <w:ind w:left="0" w:right="-720"/>
        <w:rPr>
          <w:bCs/>
          <w:sz w:val="26"/>
          <w:szCs w:val="26"/>
          <w:u w:val="single"/>
        </w:rPr>
      </w:pPr>
      <w:r w:rsidRPr="004D5ECD">
        <w:rPr>
          <w:bCs/>
          <w:sz w:val="26"/>
          <w:szCs w:val="26"/>
          <w:u w:val="single"/>
        </w:rPr>
        <w:t>Fee</w:t>
      </w:r>
      <w:r w:rsidRPr="004D5ECD">
        <w:rPr>
          <w:bCs/>
          <w:sz w:val="26"/>
          <w:szCs w:val="26"/>
        </w:rPr>
        <w:t xml:space="preserve">:  </w:t>
      </w:r>
      <w:r w:rsidR="009F62C8" w:rsidRPr="004D5ECD">
        <w:rPr>
          <w:bCs/>
          <w:sz w:val="26"/>
          <w:szCs w:val="26"/>
        </w:rPr>
        <w:t>Unit owner pays a</w:t>
      </w:r>
      <w:r w:rsidR="00A871C2" w:rsidRPr="004D5ECD">
        <w:rPr>
          <w:bCs/>
          <w:sz w:val="26"/>
          <w:szCs w:val="26"/>
        </w:rPr>
        <w:t xml:space="preserve"> </w:t>
      </w:r>
      <w:r w:rsidR="00A871C2" w:rsidRPr="004D5ECD">
        <w:rPr>
          <w:bCs/>
          <w:color w:val="FF0000"/>
          <w:sz w:val="26"/>
          <w:szCs w:val="26"/>
        </w:rPr>
        <w:t xml:space="preserve">$200 non-refundable fee </w:t>
      </w:r>
      <w:r w:rsidR="0048595B" w:rsidRPr="004D5ECD">
        <w:rPr>
          <w:bCs/>
          <w:sz w:val="26"/>
          <w:szCs w:val="26"/>
        </w:rPr>
        <w:t>to Woodley Plaza Condominium</w:t>
      </w:r>
      <w:r w:rsidR="00ED2726" w:rsidRPr="004D5ECD">
        <w:rPr>
          <w:bCs/>
          <w:sz w:val="26"/>
          <w:szCs w:val="26"/>
        </w:rPr>
        <w:t xml:space="preserve"> Association</w:t>
      </w:r>
      <w:r w:rsidR="00D118B3" w:rsidRPr="004D5ECD">
        <w:rPr>
          <w:bCs/>
          <w:sz w:val="26"/>
          <w:szCs w:val="26"/>
        </w:rPr>
        <w:t xml:space="preserve"> for </w:t>
      </w:r>
      <w:r w:rsidR="00D118B3" w:rsidRPr="004D5ECD">
        <w:rPr>
          <w:bCs/>
          <w:sz w:val="26"/>
          <w:szCs w:val="26"/>
          <w:u w:val="single"/>
        </w:rPr>
        <w:t>any</w:t>
      </w:r>
      <w:r w:rsidR="00D118B3" w:rsidRPr="004D5ECD">
        <w:rPr>
          <w:bCs/>
          <w:sz w:val="26"/>
          <w:szCs w:val="26"/>
        </w:rPr>
        <w:t xml:space="preserve"> move-in/out, owner’s or tenant’s</w:t>
      </w:r>
      <w:r w:rsidR="009F62C8" w:rsidRPr="004D5ECD">
        <w:rPr>
          <w:bCs/>
          <w:sz w:val="26"/>
          <w:szCs w:val="26"/>
        </w:rPr>
        <w:t xml:space="preserve"> and </w:t>
      </w:r>
      <w:r w:rsidR="00D118B3" w:rsidRPr="004D5ECD">
        <w:rPr>
          <w:bCs/>
          <w:sz w:val="26"/>
          <w:szCs w:val="26"/>
        </w:rPr>
        <w:t>mail</w:t>
      </w:r>
      <w:r w:rsidR="009F62C8" w:rsidRPr="004D5ECD">
        <w:rPr>
          <w:bCs/>
          <w:sz w:val="26"/>
          <w:szCs w:val="26"/>
        </w:rPr>
        <w:t xml:space="preserve">s </w:t>
      </w:r>
      <w:r w:rsidR="00553BEC" w:rsidRPr="004D5ECD">
        <w:rPr>
          <w:bCs/>
          <w:sz w:val="26"/>
          <w:szCs w:val="26"/>
        </w:rPr>
        <w:t>to:</w:t>
      </w:r>
      <w:r w:rsidR="004D5ECD" w:rsidRPr="004D5ECD">
        <w:rPr>
          <w:bCs/>
          <w:sz w:val="26"/>
          <w:szCs w:val="26"/>
        </w:rPr>
        <w:t xml:space="preserve"> Rick Honig at the above address.  </w:t>
      </w:r>
      <w:r w:rsidR="00D118B3" w:rsidRPr="004D5ECD">
        <w:rPr>
          <w:bCs/>
          <w:sz w:val="26"/>
          <w:szCs w:val="26"/>
          <w:u w:val="single"/>
        </w:rPr>
        <w:t>In special cases of a weekend move-in/out, the fee is $300; written permission from Woodley Plaza Board is required.</w:t>
      </w:r>
    </w:p>
    <w:p w14:paraId="5133B6A5" w14:textId="77777777" w:rsidR="00D118B3" w:rsidRPr="00553BEC" w:rsidRDefault="00D118B3" w:rsidP="00553BEC">
      <w:pPr>
        <w:ind w:right="-720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 xml:space="preserve"> </w:t>
      </w:r>
    </w:p>
    <w:p w14:paraId="47F2B8D3" w14:textId="14852DD4" w:rsidR="0048595B" w:rsidRPr="00CB2A86" w:rsidRDefault="0048595B" w:rsidP="00CB2A86">
      <w:pPr>
        <w:pStyle w:val="ListParagraph"/>
        <w:numPr>
          <w:ilvl w:val="0"/>
          <w:numId w:val="6"/>
        </w:numPr>
        <w:ind w:left="0" w:right="-720"/>
        <w:rPr>
          <w:bCs/>
          <w:sz w:val="26"/>
          <w:szCs w:val="26"/>
          <w:u w:val="single"/>
        </w:rPr>
      </w:pPr>
      <w:r w:rsidRPr="00CB2A86">
        <w:rPr>
          <w:bCs/>
          <w:sz w:val="26"/>
          <w:szCs w:val="26"/>
        </w:rPr>
        <w:t>All moving trash, debris, crating, boxes etc</w:t>
      </w:r>
      <w:r w:rsidR="005A3C4B" w:rsidRPr="00CB2A86">
        <w:rPr>
          <w:bCs/>
          <w:sz w:val="26"/>
          <w:szCs w:val="26"/>
        </w:rPr>
        <w:t>.</w:t>
      </w:r>
      <w:r w:rsidRPr="00CB2A86">
        <w:rPr>
          <w:bCs/>
          <w:sz w:val="26"/>
          <w:szCs w:val="26"/>
        </w:rPr>
        <w:t xml:space="preserve">, </w:t>
      </w:r>
      <w:r w:rsidRPr="00CB2A86">
        <w:rPr>
          <w:bCs/>
          <w:sz w:val="26"/>
          <w:szCs w:val="26"/>
          <w:u w:val="single"/>
        </w:rPr>
        <w:t xml:space="preserve">MUST be broken down and properly placed </w:t>
      </w:r>
      <w:r w:rsidRPr="00A27E41">
        <w:rPr>
          <w:b/>
          <w:bCs/>
          <w:sz w:val="26"/>
          <w:szCs w:val="26"/>
          <w:u w:val="single"/>
        </w:rPr>
        <w:t>in</w:t>
      </w:r>
      <w:r w:rsidR="00A27E41" w:rsidRPr="00A27E41">
        <w:rPr>
          <w:b/>
          <w:bCs/>
          <w:sz w:val="26"/>
          <w:szCs w:val="26"/>
          <w:u w:val="single"/>
        </w:rPr>
        <w:t>side</w:t>
      </w:r>
      <w:r w:rsidRPr="00A27E41">
        <w:rPr>
          <w:b/>
          <w:bCs/>
          <w:sz w:val="26"/>
          <w:szCs w:val="26"/>
          <w:u w:val="single"/>
        </w:rPr>
        <w:t xml:space="preserve"> </w:t>
      </w:r>
      <w:r w:rsidRPr="00CB2A86">
        <w:rPr>
          <w:bCs/>
          <w:sz w:val="26"/>
          <w:szCs w:val="26"/>
          <w:u w:val="single"/>
        </w:rPr>
        <w:t xml:space="preserve">the </w:t>
      </w:r>
      <w:r w:rsidR="00EE2477" w:rsidRPr="00CB2A86">
        <w:rPr>
          <w:bCs/>
          <w:sz w:val="26"/>
          <w:szCs w:val="26"/>
          <w:u w:val="single"/>
        </w:rPr>
        <w:t xml:space="preserve">pertinent </w:t>
      </w:r>
      <w:r w:rsidRPr="00CB2A86">
        <w:rPr>
          <w:bCs/>
          <w:sz w:val="26"/>
          <w:szCs w:val="26"/>
          <w:u w:val="single"/>
        </w:rPr>
        <w:t>containers</w:t>
      </w:r>
      <w:r w:rsidRPr="00CB2A86">
        <w:rPr>
          <w:bCs/>
          <w:sz w:val="26"/>
          <w:szCs w:val="26"/>
        </w:rPr>
        <w:t xml:space="preserve"> </w:t>
      </w:r>
      <w:r w:rsidR="00063F82" w:rsidRPr="00CB2A86">
        <w:rPr>
          <w:bCs/>
          <w:sz w:val="26"/>
          <w:szCs w:val="26"/>
        </w:rPr>
        <w:t xml:space="preserve">outside the garage </w:t>
      </w:r>
      <w:r w:rsidRPr="00CB2A86">
        <w:rPr>
          <w:bCs/>
          <w:sz w:val="26"/>
          <w:szCs w:val="26"/>
        </w:rPr>
        <w:t xml:space="preserve">at the rear of the building. </w:t>
      </w:r>
      <w:r w:rsidR="00291B5B">
        <w:rPr>
          <w:bCs/>
          <w:sz w:val="26"/>
          <w:szCs w:val="26"/>
        </w:rPr>
        <w:t>If the lids cannot close fully or if d</w:t>
      </w:r>
      <w:r w:rsidRPr="00CB2A86">
        <w:rPr>
          <w:bCs/>
          <w:sz w:val="26"/>
          <w:szCs w:val="26"/>
        </w:rPr>
        <w:t xml:space="preserve">ebris </w:t>
      </w:r>
      <w:r w:rsidR="00291B5B">
        <w:rPr>
          <w:bCs/>
          <w:sz w:val="26"/>
          <w:szCs w:val="26"/>
        </w:rPr>
        <w:t>is placed outside</w:t>
      </w:r>
      <w:r w:rsidRPr="00CB2A86">
        <w:rPr>
          <w:bCs/>
          <w:sz w:val="26"/>
          <w:szCs w:val="26"/>
        </w:rPr>
        <w:t xml:space="preserve"> the proper containers</w:t>
      </w:r>
      <w:r w:rsidR="00291B5B">
        <w:rPr>
          <w:bCs/>
          <w:sz w:val="26"/>
          <w:szCs w:val="26"/>
        </w:rPr>
        <w:t>, the building will receive</w:t>
      </w:r>
      <w:r w:rsidRPr="00CB2A86">
        <w:rPr>
          <w:bCs/>
          <w:sz w:val="26"/>
          <w:szCs w:val="26"/>
        </w:rPr>
        <w:t xml:space="preserve"> fines</w:t>
      </w:r>
      <w:r w:rsidR="00291B5B">
        <w:rPr>
          <w:bCs/>
          <w:sz w:val="26"/>
          <w:szCs w:val="26"/>
        </w:rPr>
        <w:t xml:space="preserve"> from the City</w:t>
      </w:r>
      <w:r w:rsidRPr="00CB2A86">
        <w:rPr>
          <w:bCs/>
          <w:sz w:val="26"/>
          <w:szCs w:val="26"/>
        </w:rPr>
        <w:t>. All fines incurred will be billed back to the unit owner.</w:t>
      </w:r>
      <w:r w:rsidR="00A27E41">
        <w:rPr>
          <w:bCs/>
          <w:sz w:val="26"/>
          <w:szCs w:val="26"/>
        </w:rPr>
        <w:t xml:space="preserve">  Trash goes to the </w:t>
      </w:r>
      <w:r w:rsidR="00A27E41" w:rsidRPr="00A27E41">
        <w:rPr>
          <w:b/>
          <w:bCs/>
          <w:color w:val="FFC000"/>
          <w:sz w:val="26"/>
          <w:szCs w:val="26"/>
        </w:rPr>
        <w:t>ORANGE</w:t>
      </w:r>
      <w:r w:rsidR="00A27E41">
        <w:rPr>
          <w:bCs/>
          <w:sz w:val="26"/>
          <w:szCs w:val="26"/>
        </w:rPr>
        <w:t xml:space="preserve"> dumpster, cardboard and paper to the </w:t>
      </w:r>
      <w:r w:rsidR="00A27E41" w:rsidRPr="00A27E41">
        <w:rPr>
          <w:b/>
          <w:bCs/>
          <w:color w:val="00B050"/>
          <w:sz w:val="26"/>
          <w:szCs w:val="26"/>
        </w:rPr>
        <w:t>GREEN</w:t>
      </w:r>
      <w:r w:rsidR="00A27E41">
        <w:rPr>
          <w:bCs/>
          <w:sz w:val="26"/>
          <w:szCs w:val="26"/>
        </w:rPr>
        <w:t xml:space="preserve"> dumpster.</w:t>
      </w:r>
    </w:p>
    <w:p w14:paraId="0FBD637A" w14:textId="77777777" w:rsidR="00035AB7" w:rsidRDefault="00035AB7" w:rsidP="00CB2A86">
      <w:pPr>
        <w:ind w:right="-720"/>
        <w:rPr>
          <w:bCs/>
          <w:color w:val="FF0000"/>
          <w:sz w:val="26"/>
          <w:szCs w:val="26"/>
        </w:rPr>
      </w:pPr>
    </w:p>
    <w:p w14:paraId="6F9E0467" w14:textId="77777777" w:rsidR="00035AB7" w:rsidRPr="00A22773" w:rsidRDefault="00035AB7" w:rsidP="00E47CBF">
      <w:pPr>
        <w:pStyle w:val="ListParagraph"/>
        <w:numPr>
          <w:ilvl w:val="0"/>
          <w:numId w:val="6"/>
        </w:numPr>
        <w:ind w:left="0" w:right="-720"/>
        <w:rPr>
          <w:bCs/>
          <w:color w:val="FF0000"/>
          <w:sz w:val="26"/>
          <w:szCs w:val="26"/>
        </w:rPr>
      </w:pPr>
      <w:r w:rsidRPr="00102DAE">
        <w:rPr>
          <w:bCs/>
          <w:sz w:val="26"/>
          <w:szCs w:val="26"/>
        </w:rPr>
        <w:t xml:space="preserve">Failure to comply with the above guidelines will result in a </w:t>
      </w:r>
      <w:r w:rsidRPr="00102DAE">
        <w:rPr>
          <w:bCs/>
          <w:color w:val="FF0000"/>
          <w:sz w:val="26"/>
          <w:szCs w:val="26"/>
        </w:rPr>
        <w:t>$100 fine</w:t>
      </w:r>
      <w:r w:rsidR="003401AF">
        <w:rPr>
          <w:bCs/>
          <w:color w:val="FF0000"/>
          <w:sz w:val="26"/>
          <w:szCs w:val="26"/>
        </w:rPr>
        <w:t xml:space="preserve"> by the Association and in any fine applied by the city</w:t>
      </w:r>
      <w:r w:rsidRPr="00102DAE">
        <w:rPr>
          <w:bCs/>
          <w:sz w:val="26"/>
          <w:szCs w:val="26"/>
        </w:rPr>
        <w:t>.</w:t>
      </w:r>
    </w:p>
    <w:p w14:paraId="1C1BCF64" w14:textId="77777777" w:rsidR="00A22773" w:rsidRDefault="00A22773" w:rsidP="00A22773">
      <w:pPr>
        <w:ind w:right="-720"/>
        <w:rPr>
          <w:bCs/>
          <w:color w:val="FF0000"/>
          <w:sz w:val="26"/>
          <w:szCs w:val="26"/>
        </w:rPr>
      </w:pPr>
    </w:p>
    <w:p w14:paraId="71EFFF6C" w14:textId="77777777" w:rsidR="000447E6" w:rsidRDefault="000447E6" w:rsidP="000447E6">
      <w:pPr>
        <w:ind w:right="-720"/>
        <w:rPr>
          <w:bCs/>
          <w:color w:val="FF0000"/>
          <w:sz w:val="26"/>
          <w:szCs w:val="26"/>
        </w:rPr>
      </w:pPr>
    </w:p>
    <w:p w14:paraId="1F26D91C" w14:textId="77777777" w:rsidR="009F62C8" w:rsidRDefault="009F62C8" w:rsidP="000447E6">
      <w:pPr>
        <w:ind w:right="-720"/>
        <w:rPr>
          <w:bCs/>
          <w:color w:val="FF0000"/>
          <w:sz w:val="26"/>
          <w:szCs w:val="26"/>
        </w:rPr>
      </w:pPr>
    </w:p>
    <w:p w14:paraId="3063B8DA" w14:textId="77777777" w:rsidR="009F62C8" w:rsidRDefault="009F62C8" w:rsidP="000447E6">
      <w:pPr>
        <w:ind w:right="-720"/>
        <w:rPr>
          <w:bCs/>
          <w:color w:val="FF0000"/>
          <w:sz w:val="26"/>
          <w:szCs w:val="26"/>
        </w:rPr>
      </w:pPr>
    </w:p>
    <w:p w14:paraId="7CB74714" w14:textId="77777777" w:rsidR="009F62C8" w:rsidRDefault="009F62C8" w:rsidP="000447E6">
      <w:pPr>
        <w:ind w:right="-720"/>
        <w:rPr>
          <w:bCs/>
          <w:color w:val="FF0000"/>
          <w:sz w:val="26"/>
          <w:szCs w:val="26"/>
        </w:rPr>
      </w:pPr>
    </w:p>
    <w:p w14:paraId="1E2EB9D6" w14:textId="77777777" w:rsidR="009F62C8" w:rsidRDefault="009F62C8" w:rsidP="000447E6">
      <w:pPr>
        <w:ind w:right="-720"/>
        <w:rPr>
          <w:bCs/>
          <w:color w:val="FF0000"/>
          <w:sz w:val="26"/>
          <w:szCs w:val="26"/>
        </w:rPr>
      </w:pPr>
    </w:p>
    <w:p w14:paraId="019C0C0E" w14:textId="77777777" w:rsidR="009F62C8" w:rsidRDefault="009F62C8" w:rsidP="000447E6">
      <w:pPr>
        <w:ind w:right="-720"/>
        <w:rPr>
          <w:bCs/>
          <w:color w:val="FF0000"/>
          <w:sz w:val="26"/>
          <w:szCs w:val="26"/>
        </w:rPr>
      </w:pPr>
    </w:p>
    <w:p w14:paraId="5A87293C" w14:textId="77777777" w:rsidR="000447E6" w:rsidRDefault="000447E6" w:rsidP="000447E6">
      <w:pPr>
        <w:ind w:right="-720"/>
        <w:rPr>
          <w:bCs/>
          <w:color w:val="FF0000"/>
          <w:sz w:val="26"/>
          <w:szCs w:val="26"/>
        </w:rPr>
      </w:pPr>
    </w:p>
    <w:p w14:paraId="0E45CCD3" w14:textId="77777777" w:rsidR="000447E6" w:rsidRDefault="000447E6" w:rsidP="000447E6">
      <w:pPr>
        <w:ind w:right="-720"/>
        <w:rPr>
          <w:bCs/>
          <w:color w:val="FF0000"/>
          <w:sz w:val="26"/>
          <w:szCs w:val="26"/>
        </w:rPr>
      </w:pPr>
    </w:p>
    <w:p w14:paraId="26CF7A6B" w14:textId="77777777" w:rsidR="000447E6" w:rsidRDefault="000447E6" w:rsidP="000447E6">
      <w:pPr>
        <w:ind w:right="-720"/>
        <w:rPr>
          <w:bCs/>
          <w:color w:val="FF0000"/>
          <w:sz w:val="26"/>
          <w:szCs w:val="26"/>
        </w:rPr>
      </w:pPr>
    </w:p>
    <w:p w14:paraId="00982474" w14:textId="77777777" w:rsidR="000447E6" w:rsidRDefault="000447E6" w:rsidP="000447E6">
      <w:pPr>
        <w:ind w:right="-720"/>
        <w:rPr>
          <w:bCs/>
          <w:color w:val="FF0000"/>
          <w:sz w:val="26"/>
          <w:szCs w:val="26"/>
        </w:rPr>
      </w:pPr>
    </w:p>
    <w:p w14:paraId="67BB37DA" w14:textId="77777777" w:rsidR="000447E6" w:rsidRDefault="000447E6" w:rsidP="000447E6">
      <w:pPr>
        <w:ind w:right="-720"/>
        <w:rPr>
          <w:bCs/>
          <w:color w:val="FF0000"/>
          <w:sz w:val="26"/>
          <w:szCs w:val="26"/>
        </w:rPr>
      </w:pPr>
    </w:p>
    <w:p w14:paraId="75686A6A" w14:textId="77777777" w:rsidR="00EF796E" w:rsidRDefault="00EF796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03A8B9F" w14:textId="77777777" w:rsidR="002A23C7" w:rsidRDefault="002A23C7" w:rsidP="000447E6">
      <w:pPr>
        <w:jc w:val="center"/>
        <w:rPr>
          <w:b/>
          <w:sz w:val="32"/>
          <w:szCs w:val="32"/>
        </w:rPr>
      </w:pPr>
    </w:p>
    <w:p w14:paraId="145A8B81" w14:textId="6F178C25" w:rsidR="000447E6" w:rsidRPr="00EC0AD6" w:rsidRDefault="000447E6" w:rsidP="000447E6">
      <w:pPr>
        <w:jc w:val="center"/>
        <w:rPr>
          <w:b/>
          <w:sz w:val="32"/>
          <w:szCs w:val="32"/>
        </w:rPr>
      </w:pPr>
      <w:r w:rsidRPr="00EC0AD6">
        <w:rPr>
          <w:b/>
          <w:sz w:val="32"/>
          <w:szCs w:val="32"/>
        </w:rPr>
        <w:t>Woodley Plaza Condominium</w:t>
      </w:r>
    </w:p>
    <w:p w14:paraId="70A6829E" w14:textId="77777777" w:rsidR="000447E6" w:rsidRDefault="000447E6" w:rsidP="000447E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0AD6">
        <w:rPr>
          <w:b/>
          <w:sz w:val="28"/>
          <w:szCs w:val="28"/>
        </w:rPr>
        <w:t>2725 Connecticut Ave., NW, Washington, DC 20008</w:t>
      </w:r>
    </w:p>
    <w:p w14:paraId="3EEDCE6D" w14:textId="0C8540E7" w:rsidR="000447E6" w:rsidRDefault="000447E6" w:rsidP="000447E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Directors: </w:t>
      </w:r>
      <w:r w:rsidR="008F17CF">
        <w:rPr>
          <w:b/>
          <w:sz w:val="28"/>
          <w:szCs w:val="28"/>
        </w:rPr>
        <w:t>evandc@gmail.com</w:t>
      </w:r>
    </w:p>
    <w:p w14:paraId="4414FC25" w14:textId="77777777" w:rsidR="000447E6" w:rsidRDefault="000447E6" w:rsidP="008F17CF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7419FB65" w14:textId="77777777" w:rsidR="00B83F50" w:rsidRPr="00192F38" w:rsidRDefault="00B83F50" w:rsidP="00B83F50">
      <w:pPr>
        <w:shd w:val="clear" w:color="auto" w:fill="FFFFFF"/>
        <w:jc w:val="center"/>
        <w:rPr>
          <w:b/>
        </w:rPr>
      </w:pPr>
      <w:r w:rsidRPr="00192F38">
        <w:rPr>
          <w:b/>
          <w:bCs/>
        </w:rPr>
        <w:t>Community Systems Inc.</w:t>
      </w:r>
      <w:r>
        <w:rPr>
          <w:b/>
          <w:bCs/>
        </w:rPr>
        <w:t xml:space="preserve"> (CSI)</w:t>
      </w:r>
    </w:p>
    <w:p w14:paraId="23CE375F" w14:textId="77777777" w:rsidR="00B83F50" w:rsidRPr="00192F38" w:rsidRDefault="00B83F50" w:rsidP="00B83F50">
      <w:pPr>
        <w:ind w:right="-720"/>
        <w:jc w:val="center"/>
        <w:rPr>
          <w:bCs/>
        </w:rPr>
      </w:pPr>
      <w:r w:rsidRPr="00192F38">
        <w:rPr>
          <w:bCs/>
        </w:rPr>
        <w:t>4102 Brandywine Street, NW, Washington DC 20016</w:t>
      </w:r>
    </w:p>
    <w:p w14:paraId="392EFDB8" w14:textId="77777777" w:rsidR="00B83F50" w:rsidRDefault="00B83F50" w:rsidP="00B83F50">
      <w:pPr>
        <w:shd w:val="clear" w:color="auto" w:fill="FFFFFF"/>
        <w:jc w:val="center"/>
        <w:rPr>
          <w:rStyle w:val="Hyperlink"/>
          <w:bCs/>
          <w:color w:val="auto"/>
          <w:u w:val="none"/>
        </w:rPr>
      </w:pPr>
      <w:r>
        <w:rPr>
          <w:bCs/>
        </w:rPr>
        <w:t xml:space="preserve">         Tel.: </w:t>
      </w:r>
      <w:hyperlink r:id="rId16" w:tgtFrame="_blank" w:history="1">
        <w:r w:rsidRPr="00192F38">
          <w:rPr>
            <w:rStyle w:val="Hyperlink"/>
            <w:bCs/>
            <w:color w:val="auto"/>
            <w:u w:val="none"/>
          </w:rPr>
          <w:t>202-244-8000</w:t>
        </w:r>
      </w:hyperlink>
      <w:r w:rsidRPr="00192F38">
        <w:rPr>
          <w:bCs/>
        </w:rPr>
        <w:t xml:space="preserve">*Fax: </w:t>
      </w:r>
      <w:hyperlink r:id="rId17" w:tgtFrame="_blank" w:history="1">
        <w:r w:rsidRPr="00192F38">
          <w:rPr>
            <w:rStyle w:val="Hyperlink"/>
            <w:bCs/>
            <w:color w:val="auto"/>
            <w:u w:val="none"/>
          </w:rPr>
          <w:t>202-244-7101</w:t>
        </w:r>
      </w:hyperlink>
      <w:r w:rsidRPr="00192F38">
        <w:rPr>
          <w:bCs/>
        </w:rPr>
        <w:t>*DL</w:t>
      </w:r>
      <w:r>
        <w:rPr>
          <w:bCs/>
        </w:rPr>
        <w:t>:</w:t>
      </w:r>
      <w:r w:rsidRPr="00192F38">
        <w:rPr>
          <w:rStyle w:val="apple-converted-space"/>
          <w:bCs/>
        </w:rPr>
        <w:t> </w:t>
      </w:r>
      <w:hyperlink r:id="rId18" w:tgtFrame="_blank" w:history="1">
        <w:r w:rsidRPr="00192F38">
          <w:rPr>
            <w:rStyle w:val="Hyperlink"/>
            <w:bCs/>
            <w:color w:val="auto"/>
            <w:u w:val="none"/>
          </w:rPr>
          <w:t>202-449-6369</w:t>
        </w:r>
      </w:hyperlink>
    </w:p>
    <w:p w14:paraId="53AE3F2F" w14:textId="0D476713" w:rsidR="008F17CF" w:rsidRDefault="008F17CF" w:rsidP="008F17CF">
      <w:pPr>
        <w:ind w:right="-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Denver Turner, Administrator:  denver@communitysystemsinc</w:t>
      </w:r>
      <w:r w:rsidR="008F2696">
        <w:rPr>
          <w:bCs/>
          <w:sz w:val="26"/>
          <w:szCs w:val="26"/>
        </w:rPr>
        <w:t>.com</w:t>
      </w:r>
    </w:p>
    <w:p w14:paraId="5EBACD3B" w14:textId="77777777" w:rsidR="008F17CF" w:rsidRPr="00192F38" w:rsidRDefault="008F17CF" w:rsidP="00B83F50">
      <w:pPr>
        <w:shd w:val="clear" w:color="auto" w:fill="FFFFFF"/>
        <w:jc w:val="center"/>
      </w:pPr>
    </w:p>
    <w:p w14:paraId="3F60447F" w14:textId="77777777" w:rsidR="00B83F50" w:rsidRDefault="00B83F50" w:rsidP="00B83F50">
      <w:pPr>
        <w:pBdr>
          <w:bottom w:val="single" w:sz="12" w:space="1" w:color="auto"/>
        </w:pBdr>
        <w:ind w:right="-720"/>
        <w:jc w:val="center"/>
        <w:rPr>
          <w:rFonts w:ascii="Arial" w:hAnsi="Arial" w:cs="Arial"/>
          <w:color w:val="222222"/>
          <w:sz w:val="19"/>
          <w:szCs w:val="19"/>
        </w:rPr>
      </w:pPr>
    </w:p>
    <w:p w14:paraId="440A3191" w14:textId="77777777" w:rsidR="000447E6" w:rsidRPr="00EC0AD6" w:rsidRDefault="000447E6" w:rsidP="000447E6">
      <w:pPr>
        <w:jc w:val="center"/>
      </w:pPr>
    </w:p>
    <w:p w14:paraId="561C6602" w14:textId="77777777" w:rsidR="000447E6" w:rsidRPr="00EC0AD6" w:rsidRDefault="000447E6" w:rsidP="000447E6"/>
    <w:p w14:paraId="1A824EDE" w14:textId="797CDC7D" w:rsidR="000447E6" w:rsidRPr="00EC0AD6" w:rsidRDefault="000447E6" w:rsidP="000447E6">
      <w:pPr>
        <w:jc w:val="center"/>
        <w:rPr>
          <w:b/>
          <w:sz w:val="96"/>
          <w:szCs w:val="96"/>
        </w:rPr>
      </w:pPr>
      <w:r w:rsidRPr="00EC0AD6">
        <w:rPr>
          <w:b/>
          <w:sz w:val="96"/>
          <w:szCs w:val="96"/>
        </w:rPr>
        <w:t>MOVE-</w:t>
      </w:r>
      <w:r w:rsidR="00507C60">
        <w:rPr>
          <w:b/>
          <w:sz w:val="96"/>
          <w:szCs w:val="96"/>
        </w:rPr>
        <w:t>IN/</w:t>
      </w:r>
      <w:r>
        <w:rPr>
          <w:b/>
          <w:sz w:val="96"/>
          <w:szCs w:val="96"/>
        </w:rPr>
        <w:t>OUT</w:t>
      </w:r>
    </w:p>
    <w:p w14:paraId="141862F5" w14:textId="77777777" w:rsidR="000447E6" w:rsidRPr="00EC0AD6" w:rsidRDefault="000447E6" w:rsidP="000447E6">
      <w:pPr>
        <w:rPr>
          <w:b/>
          <w:sz w:val="56"/>
          <w:szCs w:val="56"/>
        </w:rPr>
      </w:pPr>
    </w:p>
    <w:p w14:paraId="06990F59" w14:textId="77777777" w:rsidR="000447E6" w:rsidRPr="00EC0AD6" w:rsidRDefault="000447E6" w:rsidP="000447E6">
      <w:pPr>
        <w:rPr>
          <w:b/>
          <w:sz w:val="56"/>
          <w:szCs w:val="56"/>
        </w:rPr>
      </w:pPr>
      <w:r w:rsidRPr="00EC0AD6">
        <w:rPr>
          <w:b/>
          <w:sz w:val="56"/>
          <w:szCs w:val="56"/>
        </w:rPr>
        <w:t>UNIT:</w:t>
      </w:r>
      <w:r w:rsidRPr="00EC0AD6">
        <w:rPr>
          <w:b/>
          <w:sz w:val="56"/>
          <w:szCs w:val="56"/>
        </w:rPr>
        <w:tab/>
      </w:r>
      <w:r w:rsidR="009F62C8">
        <w:rPr>
          <w:b/>
          <w:sz w:val="56"/>
          <w:szCs w:val="56"/>
        </w:rPr>
        <w:t>[</w:t>
      </w:r>
      <w:r w:rsidR="00B83F50">
        <w:rPr>
          <w:b/>
          <w:sz w:val="56"/>
          <w:szCs w:val="56"/>
        </w:rPr>
        <w:t>…</w:t>
      </w:r>
      <w:r w:rsidR="009F62C8">
        <w:rPr>
          <w:b/>
          <w:sz w:val="56"/>
          <w:szCs w:val="56"/>
        </w:rPr>
        <w:t>]</w:t>
      </w:r>
    </w:p>
    <w:p w14:paraId="38EE819B" w14:textId="77777777" w:rsidR="000447E6" w:rsidRPr="00EC0AD6" w:rsidRDefault="000447E6" w:rsidP="000447E6">
      <w:pPr>
        <w:rPr>
          <w:b/>
          <w:sz w:val="56"/>
          <w:szCs w:val="56"/>
        </w:rPr>
      </w:pPr>
    </w:p>
    <w:p w14:paraId="30EEDA98" w14:textId="6DFBEA67" w:rsidR="000447E6" w:rsidRPr="00EC0AD6" w:rsidRDefault="000447E6" w:rsidP="000447E6">
      <w:pPr>
        <w:rPr>
          <w:b/>
          <w:sz w:val="56"/>
          <w:szCs w:val="56"/>
        </w:rPr>
      </w:pPr>
      <w:r w:rsidRPr="00EC0AD6">
        <w:rPr>
          <w:b/>
          <w:sz w:val="56"/>
          <w:szCs w:val="56"/>
        </w:rPr>
        <w:t>DATE:</w:t>
      </w:r>
      <w:r w:rsidRPr="00EC0AD6">
        <w:rPr>
          <w:b/>
          <w:sz w:val="56"/>
          <w:szCs w:val="56"/>
        </w:rPr>
        <w:tab/>
      </w:r>
      <w:r w:rsidR="009F62C8">
        <w:rPr>
          <w:b/>
          <w:sz w:val="56"/>
          <w:szCs w:val="56"/>
        </w:rPr>
        <w:t>[</w:t>
      </w:r>
      <w:r>
        <w:rPr>
          <w:b/>
          <w:sz w:val="56"/>
          <w:szCs w:val="56"/>
        </w:rPr>
        <w:t>FRIDAY</w:t>
      </w:r>
      <w:r w:rsidRPr="00EC0AD6">
        <w:rPr>
          <w:b/>
          <w:sz w:val="56"/>
          <w:szCs w:val="56"/>
        </w:rPr>
        <w:t xml:space="preserve">, </w:t>
      </w:r>
      <w:r>
        <w:rPr>
          <w:b/>
          <w:sz w:val="56"/>
          <w:szCs w:val="56"/>
        </w:rPr>
        <w:t>April 22, 201</w:t>
      </w:r>
      <w:r w:rsidR="00E62987">
        <w:rPr>
          <w:b/>
          <w:sz w:val="56"/>
          <w:szCs w:val="56"/>
        </w:rPr>
        <w:t>8</w:t>
      </w:r>
      <w:r w:rsidR="009F62C8">
        <w:rPr>
          <w:b/>
          <w:sz w:val="56"/>
          <w:szCs w:val="56"/>
        </w:rPr>
        <w:t>]</w:t>
      </w:r>
    </w:p>
    <w:p w14:paraId="5644D767" w14:textId="77777777" w:rsidR="000447E6" w:rsidRPr="00EC0AD6" w:rsidRDefault="000447E6" w:rsidP="000447E6">
      <w:pPr>
        <w:rPr>
          <w:b/>
          <w:sz w:val="56"/>
          <w:szCs w:val="56"/>
        </w:rPr>
      </w:pPr>
    </w:p>
    <w:p w14:paraId="2A08709F" w14:textId="77777777" w:rsidR="000447E6" w:rsidRDefault="000447E6" w:rsidP="000447E6">
      <w:pPr>
        <w:pBdr>
          <w:bottom w:val="single" w:sz="12" w:space="1" w:color="auto"/>
        </w:pBdr>
        <w:rPr>
          <w:b/>
          <w:sz w:val="48"/>
          <w:szCs w:val="48"/>
        </w:rPr>
      </w:pPr>
      <w:r w:rsidRPr="00EC0AD6">
        <w:rPr>
          <w:b/>
          <w:sz w:val="56"/>
          <w:szCs w:val="56"/>
        </w:rPr>
        <w:t>TIME:</w:t>
      </w:r>
      <w:r w:rsidRPr="00EC0AD6">
        <w:rPr>
          <w:b/>
          <w:sz w:val="56"/>
          <w:szCs w:val="56"/>
        </w:rPr>
        <w:tab/>
      </w:r>
      <w:r w:rsidRPr="000447E6">
        <w:rPr>
          <w:b/>
          <w:sz w:val="48"/>
          <w:szCs w:val="48"/>
        </w:rPr>
        <w:t>___   am/pm    to   ___    pm</w:t>
      </w:r>
    </w:p>
    <w:p w14:paraId="20D55450" w14:textId="77777777" w:rsidR="000447E6" w:rsidRPr="000447E6" w:rsidRDefault="000447E6" w:rsidP="000447E6">
      <w:pPr>
        <w:pBdr>
          <w:bottom w:val="single" w:sz="12" w:space="1" w:color="auto"/>
        </w:pBdr>
        <w:rPr>
          <w:b/>
          <w:sz w:val="48"/>
          <w:szCs w:val="48"/>
        </w:rPr>
      </w:pPr>
    </w:p>
    <w:p w14:paraId="33103EA8" w14:textId="77777777" w:rsidR="000447E6" w:rsidRPr="00EC0AD6" w:rsidRDefault="000447E6" w:rsidP="000447E6">
      <w:pPr>
        <w:rPr>
          <w:b/>
          <w:sz w:val="56"/>
          <w:szCs w:val="56"/>
        </w:rPr>
      </w:pPr>
    </w:p>
    <w:p w14:paraId="11407259" w14:textId="77777777" w:rsidR="000447E6" w:rsidRPr="00EC0AD6" w:rsidRDefault="000447E6" w:rsidP="000447E6">
      <w:pPr>
        <w:ind w:left="-360"/>
        <w:jc w:val="center"/>
        <w:rPr>
          <w:b/>
          <w:sz w:val="32"/>
          <w:szCs w:val="32"/>
        </w:rPr>
      </w:pPr>
      <w:r w:rsidRPr="00EC0AD6">
        <w:rPr>
          <w:b/>
          <w:sz w:val="32"/>
          <w:szCs w:val="32"/>
        </w:rPr>
        <w:t>During this time only one elevator will be operational.</w:t>
      </w:r>
    </w:p>
    <w:p w14:paraId="706F8676" w14:textId="77777777" w:rsidR="000447E6" w:rsidRPr="00EC0AD6" w:rsidRDefault="000447E6" w:rsidP="000447E6">
      <w:pPr>
        <w:ind w:left="-360"/>
        <w:jc w:val="center"/>
        <w:rPr>
          <w:b/>
          <w:sz w:val="32"/>
          <w:szCs w:val="32"/>
        </w:rPr>
      </w:pPr>
      <w:r w:rsidRPr="00EC0AD6">
        <w:rPr>
          <w:b/>
          <w:sz w:val="32"/>
          <w:szCs w:val="32"/>
        </w:rPr>
        <w:t>OUR APOLOGY FOR ANY INCONVENIENCE THIS MAY CAUSE</w:t>
      </w:r>
    </w:p>
    <w:p w14:paraId="1AC44C41" w14:textId="2629D541" w:rsidR="00CB2A86" w:rsidRPr="00CB2A86" w:rsidRDefault="000447E6" w:rsidP="00622F1D">
      <w:pPr>
        <w:jc w:val="center"/>
        <w:rPr>
          <w:bCs/>
          <w:sz w:val="26"/>
          <w:szCs w:val="26"/>
          <w:u w:val="single"/>
        </w:rPr>
      </w:pPr>
      <w:r w:rsidRPr="00EC0AD6">
        <w:rPr>
          <w:b/>
          <w:sz w:val="40"/>
          <w:szCs w:val="40"/>
        </w:rPr>
        <w:t>THANK YOU!</w:t>
      </w:r>
    </w:p>
    <w:sectPr w:rsidR="00CB2A86" w:rsidRPr="00CB2A86" w:rsidSect="00E46089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BB81F" w14:textId="77777777" w:rsidR="00B8257D" w:rsidRDefault="00B8257D" w:rsidP="00035AB7">
      <w:r>
        <w:separator/>
      </w:r>
    </w:p>
  </w:endnote>
  <w:endnote w:type="continuationSeparator" w:id="0">
    <w:p w14:paraId="26B762BB" w14:textId="77777777" w:rsidR="00B8257D" w:rsidRDefault="00B8257D" w:rsidP="0003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51E0" w14:textId="77777777" w:rsidR="00B8257D" w:rsidRDefault="00B8257D" w:rsidP="00035AB7">
      <w:r>
        <w:separator/>
      </w:r>
    </w:p>
  </w:footnote>
  <w:footnote w:type="continuationSeparator" w:id="0">
    <w:p w14:paraId="3EF4ED54" w14:textId="77777777" w:rsidR="00B8257D" w:rsidRDefault="00B8257D" w:rsidP="0003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4DB"/>
    <w:multiLevelType w:val="hybridMultilevel"/>
    <w:tmpl w:val="C11242E4"/>
    <w:lvl w:ilvl="0" w:tplc="420E69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11A1414"/>
    <w:multiLevelType w:val="hybridMultilevel"/>
    <w:tmpl w:val="E9FE31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84E75CA"/>
    <w:multiLevelType w:val="hybridMultilevel"/>
    <w:tmpl w:val="601EB29C"/>
    <w:lvl w:ilvl="0" w:tplc="0AD858F0">
      <w:start w:val="2"/>
      <w:numFmt w:val="decimal"/>
      <w:lvlText w:val="%1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7461205"/>
    <w:multiLevelType w:val="hybridMultilevel"/>
    <w:tmpl w:val="E8A6D4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1F5784"/>
    <w:multiLevelType w:val="hybridMultilevel"/>
    <w:tmpl w:val="C11242E4"/>
    <w:lvl w:ilvl="0" w:tplc="420E69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3AD7C4C"/>
    <w:multiLevelType w:val="hybridMultilevel"/>
    <w:tmpl w:val="9A44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46"/>
    <w:rsid w:val="00035AB7"/>
    <w:rsid w:val="000447E6"/>
    <w:rsid w:val="00053FC9"/>
    <w:rsid w:val="00063F82"/>
    <w:rsid w:val="0006704D"/>
    <w:rsid w:val="000A0859"/>
    <w:rsid w:val="000B360B"/>
    <w:rsid w:val="000B683D"/>
    <w:rsid w:val="000B6BCD"/>
    <w:rsid w:val="000C4DD5"/>
    <w:rsid w:val="000C748D"/>
    <w:rsid w:val="000D0758"/>
    <w:rsid w:val="000E48A0"/>
    <w:rsid w:val="000E5050"/>
    <w:rsid w:val="00102DAE"/>
    <w:rsid w:val="00112B3B"/>
    <w:rsid w:val="00120F90"/>
    <w:rsid w:val="00125C8D"/>
    <w:rsid w:val="00162FBB"/>
    <w:rsid w:val="00170D16"/>
    <w:rsid w:val="00192F38"/>
    <w:rsid w:val="00196084"/>
    <w:rsid w:val="001B788D"/>
    <w:rsid w:val="001C7507"/>
    <w:rsid w:val="001D573D"/>
    <w:rsid w:val="0020308D"/>
    <w:rsid w:val="0023234F"/>
    <w:rsid w:val="002762B3"/>
    <w:rsid w:val="00284AE9"/>
    <w:rsid w:val="00291121"/>
    <w:rsid w:val="00291B5B"/>
    <w:rsid w:val="00294CCB"/>
    <w:rsid w:val="002A09F6"/>
    <w:rsid w:val="002A23C7"/>
    <w:rsid w:val="002A2AFF"/>
    <w:rsid w:val="002B008C"/>
    <w:rsid w:val="002D159A"/>
    <w:rsid w:val="002D27C8"/>
    <w:rsid w:val="002D30B9"/>
    <w:rsid w:val="002D3B70"/>
    <w:rsid w:val="002E48DC"/>
    <w:rsid w:val="002F459E"/>
    <w:rsid w:val="003401AF"/>
    <w:rsid w:val="00346702"/>
    <w:rsid w:val="00355A72"/>
    <w:rsid w:val="00363E76"/>
    <w:rsid w:val="0038646B"/>
    <w:rsid w:val="003A48B4"/>
    <w:rsid w:val="003A5695"/>
    <w:rsid w:val="003D1B0C"/>
    <w:rsid w:val="003D41C9"/>
    <w:rsid w:val="003F4A01"/>
    <w:rsid w:val="003F5346"/>
    <w:rsid w:val="00433661"/>
    <w:rsid w:val="0044283E"/>
    <w:rsid w:val="00485065"/>
    <w:rsid w:val="00485866"/>
    <w:rsid w:val="0048595B"/>
    <w:rsid w:val="00491B7A"/>
    <w:rsid w:val="00495A3F"/>
    <w:rsid w:val="004C32CC"/>
    <w:rsid w:val="004D30C9"/>
    <w:rsid w:val="004D5ECD"/>
    <w:rsid w:val="004E69F2"/>
    <w:rsid w:val="00507C60"/>
    <w:rsid w:val="00520CF4"/>
    <w:rsid w:val="00553BEC"/>
    <w:rsid w:val="00560F36"/>
    <w:rsid w:val="0058272F"/>
    <w:rsid w:val="005A3C4B"/>
    <w:rsid w:val="005B7039"/>
    <w:rsid w:val="005C0E10"/>
    <w:rsid w:val="005E01BF"/>
    <w:rsid w:val="005E6C37"/>
    <w:rsid w:val="005E748F"/>
    <w:rsid w:val="006044DD"/>
    <w:rsid w:val="00610446"/>
    <w:rsid w:val="006159F2"/>
    <w:rsid w:val="00622F1D"/>
    <w:rsid w:val="00645CE2"/>
    <w:rsid w:val="00666371"/>
    <w:rsid w:val="00667979"/>
    <w:rsid w:val="006A04CF"/>
    <w:rsid w:val="006B16EE"/>
    <w:rsid w:val="006C5F13"/>
    <w:rsid w:val="006D7491"/>
    <w:rsid w:val="006D750F"/>
    <w:rsid w:val="006E0D80"/>
    <w:rsid w:val="006E20A8"/>
    <w:rsid w:val="006F061B"/>
    <w:rsid w:val="006F3418"/>
    <w:rsid w:val="006F5169"/>
    <w:rsid w:val="006F6A08"/>
    <w:rsid w:val="00707746"/>
    <w:rsid w:val="0072226E"/>
    <w:rsid w:val="00781ABB"/>
    <w:rsid w:val="00790849"/>
    <w:rsid w:val="007C04D7"/>
    <w:rsid w:val="007C28AE"/>
    <w:rsid w:val="007D1E7F"/>
    <w:rsid w:val="007D6CE9"/>
    <w:rsid w:val="007F20D1"/>
    <w:rsid w:val="007F2649"/>
    <w:rsid w:val="007F27D8"/>
    <w:rsid w:val="008113E3"/>
    <w:rsid w:val="008324F7"/>
    <w:rsid w:val="00847B66"/>
    <w:rsid w:val="008745A6"/>
    <w:rsid w:val="00887F02"/>
    <w:rsid w:val="00896827"/>
    <w:rsid w:val="008B42F5"/>
    <w:rsid w:val="008B52F6"/>
    <w:rsid w:val="008C4723"/>
    <w:rsid w:val="008C6A14"/>
    <w:rsid w:val="008D600E"/>
    <w:rsid w:val="008E7E17"/>
    <w:rsid w:val="008E7EA6"/>
    <w:rsid w:val="008F17CF"/>
    <w:rsid w:val="008F2696"/>
    <w:rsid w:val="009167D0"/>
    <w:rsid w:val="00922417"/>
    <w:rsid w:val="00962D27"/>
    <w:rsid w:val="009647B6"/>
    <w:rsid w:val="00974131"/>
    <w:rsid w:val="00980D1F"/>
    <w:rsid w:val="009917F8"/>
    <w:rsid w:val="009B7E1A"/>
    <w:rsid w:val="009D0C9E"/>
    <w:rsid w:val="009E1EF1"/>
    <w:rsid w:val="009F62C8"/>
    <w:rsid w:val="00A22773"/>
    <w:rsid w:val="00A23235"/>
    <w:rsid w:val="00A27E41"/>
    <w:rsid w:val="00A36FDF"/>
    <w:rsid w:val="00A63F80"/>
    <w:rsid w:val="00A76649"/>
    <w:rsid w:val="00A8287D"/>
    <w:rsid w:val="00A871C2"/>
    <w:rsid w:val="00AA4E30"/>
    <w:rsid w:val="00AC24F0"/>
    <w:rsid w:val="00AF0893"/>
    <w:rsid w:val="00B03AF7"/>
    <w:rsid w:val="00B237CF"/>
    <w:rsid w:val="00B26998"/>
    <w:rsid w:val="00B31816"/>
    <w:rsid w:val="00B8257D"/>
    <w:rsid w:val="00B83F50"/>
    <w:rsid w:val="00BB0687"/>
    <w:rsid w:val="00BB24BA"/>
    <w:rsid w:val="00BC7A3F"/>
    <w:rsid w:val="00BF105D"/>
    <w:rsid w:val="00C21600"/>
    <w:rsid w:val="00C36A17"/>
    <w:rsid w:val="00C460E5"/>
    <w:rsid w:val="00C60C33"/>
    <w:rsid w:val="00C726EF"/>
    <w:rsid w:val="00C90123"/>
    <w:rsid w:val="00C919C7"/>
    <w:rsid w:val="00CA519B"/>
    <w:rsid w:val="00CB2A86"/>
    <w:rsid w:val="00CD19FA"/>
    <w:rsid w:val="00CD7106"/>
    <w:rsid w:val="00CF3C82"/>
    <w:rsid w:val="00D01BC9"/>
    <w:rsid w:val="00D07E9E"/>
    <w:rsid w:val="00D118B3"/>
    <w:rsid w:val="00D1363A"/>
    <w:rsid w:val="00D15498"/>
    <w:rsid w:val="00D23B06"/>
    <w:rsid w:val="00D361D7"/>
    <w:rsid w:val="00D803AA"/>
    <w:rsid w:val="00D928FA"/>
    <w:rsid w:val="00E055A7"/>
    <w:rsid w:val="00E27A15"/>
    <w:rsid w:val="00E27E16"/>
    <w:rsid w:val="00E32D7F"/>
    <w:rsid w:val="00E35D81"/>
    <w:rsid w:val="00E46089"/>
    <w:rsid w:val="00E466EE"/>
    <w:rsid w:val="00E62811"/>
    <w:rsid w:val="00E62987"/>
    <w:rsid w:val="00E7301F"/>
    <w:rsid w:val="00EB32D3"/>
    <w:rsid w:val="00EC7F98"/>
    <w:rsid w:val="00ED2726"/>
    <w:rsid w:val="00EE2477"/>
    <w:rsid w:val="00EF2D51"/>
    <w:rsid w:val="00EF3995"/>
    <w:rsid w:val="00EF796E"/>
    <w:rsid w:val="00F07F05"/>
    <w:rsid w:val="00F134B4"/>
    <w:rsid w:val="00F150B1"/>
    <w:rsid w:val="00F478CC"/>
    <w:rsid w:val="00F75E10"/>
    <w:rsid w:val="00F84547"/>
    <w:rsid w:val="00FB086C"/>
    <w:rsid w:val="00FB3D23"/>
    <w:rsid w:val="00FB41F1"/>
    <w:rsid w:val="00FD3E6B"/>
    <w:rsid w:val="00FE6039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AB9F0"/>
  <w15:docId w15:val="{12CE3EB2-FA82-4A0C-BEE7-29D516D6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D23"/>
    <w:rPr>
      <w:sz w:val="24"/>
      <w:szCs w:val="24"/>
    </w:rPr>
  </w:style>
  <w:style w:type="paragraph" w:styleId="Heading1">
    <w:name w:val="heading 1"/>
    <w:basedOn w:val="Normal"/>
    <w:next w:val="Normal"/>
    <w:qFormat/>
    <w:rsid w:val="00FB3D23"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3D23"/>
    <w:rPr>
      <w:sz w:val="40"/>
    </w:rPr>
  </w:style>
  <w:style w:type="paragraph" w:styleId="BalloonText">
    <w:name w:val="Balloon Text"/>
    <w:basedOn w:val="Normal"/>
    <w:semiHidden/>
    <w:rsid w:val="000C4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F82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CD19FA"/>
  </w:style>
  <w:style w:type="character" w:customStyle="1" w:styleId="apple-converted-space">
    <w:name w:val="apple-converted-space"/>
    <w:basedOn w:val="DefaultParagraphFont"/>
    <w:rsid w:val="00CD19FA"/>
  </w:style>
  <w:style w:type="paragraph" w:styleId="Header">
    <w:name w:val="header"/>
    <w:basedOn w:val="Normal"/>
    <w:link w:val="HeaderChar"/>
    <w:uiPriority w:val="99"/>
    <w:unhideWhenUsed/>
    <w:rsid w:val="00035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A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AB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34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202)%20244-7101" TargetMode="External"/><Relationship Id="rId13" Type="http://schemas.openxmlformats.org/officeDocument/2006/relationships/image" Target="media/image1.jpeg"/><Relationship Id="rId18" Type="http://schemas.openxmlformats.org/officeDocument/2006/relationships/hyperlink" Target="tel:(202)%20449-6369" TargetMode="External"/><Relationship Id="rId3" Type="http://schemas.openxmlformats.org/officeDocument/2006/relationships/settings" Target="settings.xml"/><Relationship Id="rId7" Type="http://schemas.openxmlformats.org/officeDocument/2006/relationships/hyperlink" Target="tel:(202)%20244-8000" TargetMode="External"/><Relationship Id="rId12" Type="http://schemas.openxmlformats.org/officeDocument/2006/relationships/hyperlink" Target="mailto:nicolektks539@gmail.com" TargetMode="External"/><Relationship Id="rId17" Type="http://schemas.openxmlformats.org/officeDocument/2006/relationships/hyperlink" Target="tel:(202)%20244-7101" TargetMode="External"/><Relationship Id="rId2" Type="http://schemas.openxmlformats.org/officeDocument/2006/relationships/styles" Target="styles.xml"/><Relationship Id="rId16" Type="http://schemas.openxmlformats.org/officeDocument/2006/relationships/hyperlink" Target="tel:(202)%20244-8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andc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denver@communitysystemsinc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(202)%20449-6369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**ATTENTION**</vt:lpstr>
    </vt:vector>
  </TitlesOfParts>
  <Company>OCC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**ATTENTION**</dc:title>
  <dc:creator>Glenn</dc:creator>
  <cp:lastModifiedBy>Evan Anderson</cp:lastModifiedBy>
  <cp:revision>2</cp:revision>
  <cp:lastPrinted>2014-06-14T13:07:00Z</cp:lastPrinted>
  <dcterms:created xsi:type="dcterms:W3CDTF">2018-09-07T16:42:00Z</dcterms:created>
  <dcterms:modified xsi:type="dcterms:W3CDTF">2018-09-07T16:42:00Z</dcterms:modified>
</cp:coreProperties>
</file>